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684" w:rsidRPr="00D26D67" w:rsidRDefault="00C86684" w:rsidP="00360CDC">
      <w:pPr>
        <w:spacing w:before="80"/>
        <w:rPr>
          <w:rFonts w:ascii="Swift Com" w:hAnsi="Swift Com" w:cstheme="minorHAnsi"/>
          <w:b/>
          <w:sz w:val="24"/>
          <w:szCs w:val="24"/>
          <w:lang w:val="de-DE"/>
        </w:rPr>
      </w:pPr>
      <w:r w:rsidRPr="00D26D67">
        <w:rPr>
          <w:rFonts w:ascii="Swift Com" w:eastAsia="Times New Roman" w:hAnsi="Swift Com" w:cs="Arial"/>
          <w:bCs/>
          <w:noProof/>
          <w:color w:val="EE8512"/>
          <w:kern w:val="36"/>
          <w:sz w:val="24"/>
          <w:szCs w:val="24"/>
          <w:lang w:val="de-DE" w:eastAsia="de-AT"/>
        </w:rPr>
        <w:t>Sehen, wer wir sind. 100 Objekte aus der Sammlung</w:t>
      </w:r>
      <w:r w:rsidR="00735C48" w:rsidRPr="00D26D67">
        <w:rPr>
          <w:rFonts w:ascii="Swift Com" w:hAnsi="Swift Com" w:cstheme="minorHAnsi"/>
          <w:b/>
          <w:sz w:val="24"/>
          <w:szCs w:val="24"/>
          <w:lang w:val="de-DE"/>
        </w:rPr>
        <w:br/>
      </w:r>
      <w:r w:rsidR="0052456D" w:rsidRPr="00D26D67">
        <w:rPr>
          <w:rFonts w:ascii="Swift Com" w:hAnsi="Swift Com" w:cstheme="minorHAnsi"/>
          <w:sz w:val="20"/>
          <w:szCs w:val="20"/>
          <w:lang w:val="de-DE"/>
        </w:rPr>
        <w:t xml:space="preserve">Sonderausstellung </w:t>
      </w:r>
      <w:r w:rsidR="0052456D" w:rsidRPr="00D26D67">
        <w:rPr>
          <w:rFonts w:ascii="Swift Com" w:hAnsi="Swift Com" w:cstheme="minorHAnsi"/>
          <w:sz w:val="20"/>
          <w:szCs w:val="20"/>
        </w:rPr>
        <w:t>–</w:t>
      </w:r>
      <w:r w:rsidR="0052456D" w:rsidRPr="00D26D67">
        <w:rPr>
          <w:rFonts w:ascii="Swift Com" w:hAnsi="Swift Com" w:cstheme="minorHAnsi"/>
          <w:sz w:val="20"/>
          <w:szCs w:val="20"/>
        </w:rPr>
        <w:t xml:space="preserve"> </w:t>
      </w:r>
      <w:r w:rsidR="0021692D" w:rsidRPr="00D26D67">
        <w:rPr>
          <w:rFonts w:ascii="Swift Com" w:hAnsi="Swift Com" w:cstheme="minorHAnsi"/>
          <w:sz w:val="20"/>
          <w:szCs w:val="20"/>
          <w:lang w:val="de-DE"/>
        </w:rPr>
        <w:t xml:space="preserve">3. Oktober </w:t>
      </w:r>
      <w:r w:rsidR="0052456D" w:rsidRPr="00D26D67">
        <w:rPr>
          <w:rFonts w:ascii="Swift Com" w:hAnsi="Swift Com" w:cstheme="minorHAnsi"/>
          <w:sz w:val="20"/>
          <w:szCs w:val="20"/>
          <w:lang w:val="de-DE"/>
        </w:rPr>
        <w:t xml:space="preserve">2020 </w:t>
      </w:r>
      <w:r w:rsidR="0021692D" w:rsidRPr="00D26D67">
        <w:rPr>
          <w:rFonts w:ascii="Swift Com" w:hAnsi="Swift Com" w:cstheme="minorHAnsi"/>
          <w:sz w:val="20"/>
          <w:szCs w:val="20"/>
          <w:lang w:val="de-DE"/>
        </w:rPr>
        <w:t>bis Februar</w:t>
      </w:r>
      <w:r w:rsidR="00735C48" w:rsidRPr="00D26D67">
        <w:rPr>
          <w:rFonts w:ascii="Swift Com" w:hAnsi="Swift Com" w:cstheme="minorHAnsi"/>
          <w:sz w:val="20"/>
          <w:szCs w:val="20"/>
          <w:lang w:val="de-DE"/>
        </w:rPr>
        <w:t xml:space="preserve"> 2021</w:t>
      </w:r>
    </w:p>
    <w:p w:rsidR="0042786E" w:rsidRPr="00D26D67" w:rsidRDefault="000635AB" w:rsidP="00360CDC">
      <w:pPr>
        <w:spacing w:before="80"/>
        <w:rPr>
          <w:rFonts w:ascii="Swift Com" w:hAnsi="Swift Com" w:cstheme="minorHAnsi"/>
          <w:i/>
          <w:sz w:val="20"/>
          <w:szCs w:val="20"/>
          <w:lang w:val="de-DE"/>
        </w:rPr>
      </w:pPr>
      <w:r w:rsidRPr="00D26D67">
        <w:rPr>
          <w:rFonts w:ascii="Swift Com" w:hAnsi="Swift Com" w:cstheme="minorHAnsi"/>
          <w:i/>
          <w:sz w:val="20"/>
          <w:szCs w:val="20"/>
          <w:lang w:val="de-DE"/>
        </w:rPr>
        <w:t xml:space="preserve">Die </w:t>
      </w:r>
      <w:r w:rsidR="00800DB1" w:rsidRPr="00D26D67">
        <w:rPr>
          <w:rFonts w:ascii="Swift Com" w:hAnsi="Swift Com" w:cstheme="minorHAnsi"/>
          <w:i/>
          <w:sz w:val="20"/>
          <w:szCs w:val="20"/>
          <w:lang w:val="de-DE"/>
        </w:rPr>
        <w:t>Sondera</w:t>
      </w:r>
      <w:r w:rsidRPr="00D26D67">
        <w:rPr>
          <w:rFonts w:ascii="Swift Com" w:hAnsi="Swift Com" w:cstheme="minorHAnsi"/>
          <w:i/>
          <w:sz w:val="20"/>
          <w:szCs w:val="20"/>
          <w:lang w:val="de-DE"/>
        </w:rPr>
        <w:t xml:space="preserve">usstellung bietet </w:t>
      </w:r>
      <w:r w:rsidR="00C86684" w:rsidRPr="00D26D67">
        <w:rPr>
          <w:rFonts w:ascii="Swift Com" w:hAnsi="Swift Com" w:cstheme="minorHAnsi"/>
          <w:i/>
          <w:sz w:val="20"/>
          <w:szCs w:val="20"/>
          <w:lang w:val="de-DE"/>
        </w:rPr>
        <w:t>ein</w:t>
      </w:r>
      <w:r w:rsidRPr="00D26D67">
        <w:rPr>
          <w:rFonts w:ascii="Swift Com" w:hAnsi="Swift Com" w:cstheme="minorHAnsi"/>
          <w:i/>
          <w:sz w:val="20"/>
          <w:szCs w:val="20"/>
          <w:lang w:val="de-DE"/>
        </w:rPr>
        <w:t>en</w:t>
      </w:r>
      <w:r w:rsidR="00C86684" w:rsidRPr="00D26D67">
        <w:rPr>
          <w:rFonts w:ascii="Swift Com" w:hAnsi="Swift Com" w:cstheme="minorHAnsi"/>
          <w:i/>
          <w:sz w:val="20"/>
          <w:szCs w:val="20"/>
          <w:lang w:val="de-DE"/>
        </w:rPr>
        <w:t xml:space="preserve"> Streifzug</w:t>
      </w:r>
      <w:r w:rsidRPr="00D26D67">
        <w:rPr>
          <w:rFonts w:ascii="Swift Com" w:hAnsi="Swift Com" w:cstheme="minorHAnsi"/>
          <w:i/>
          <w:sz w:val="20"/>
          <w:szCs w:val="20"/>
          <w:lang w:val="de-DE"/>
        </w:rPr>
        <w:t xml:space="preserve"> durch die Sammlung des </w:t>
      </w:r>
      <w:proofErr w:type="spellStart"/>
      <w:r w:rsidRPr="00D26D67">
        <w:rPr>
          <w:rFonts w:ascii="Swift Com" w:hAnsi="Swift Com" w:cstheme="minorHAnsi"/>
          <w:i/>
          <w:sz w:val="20"/>
          <w:szCs w:val="20"/>
          <w:lang w:val="de-DE"/>
        </w:rPr>
        <w:t>vorarlberg</w:t>
      </w:r>
      <w:proofErr w:type="spellEnd"/>
      <w:r w:rsidRPr="00D26D67">
        <w:rPr>
          <w:rFonts w:ascii="Swift Com" w:hAnsi="Swift Com" w:cstheme="minorHAnsi"/>
          <w:i/>
          <w:sz w:val="20"/>
          <w:szCs w:val="20"/>
          <w:lang w:val="de-DE"/>
        </w:rPr>
        <w:t xml:space="preserve"> </w:t>
      </w:r>
      <w:proofErr w:type="spellStart"/>
      <w:r w:rsidRPr="00D26D67">
        <w:rPr>
          <w:rFonts w:ascii="Swift Com" w:hAnsi="Swift Com" w:cstheme="minorHAnsi"/>
          <w:i/>
          <w:sz w:val="20"/>
          <w:szCs w:val="20"/>
          <w:lang w:val="de-DE"/>
        </w:rPr>
        <w:t>museums</w:t>
      </w:r>
      <w:proofErr w:type="spellEnd"/>
      <w:r w:rsidRPr="00D26D67">
        <w:rPr>
          <w:rFonts w:ascii="Swift Com" w:hAnsi="Swift Com" w:cstheme="minorHAnsi"/>
          <w:i/>
          <w:sz w:val="20"/>
          <w:szCs w:val="20"/>
          <w:lang w:val="de-DE"/>
        </w:rPr>
        <w:t xml:space="preserve"> </w:t>
      </w:r>
      <w:r w:rsidR="005C0BCE" w:rsidRPr="00D26D67">
        <w:rPr>
          <w:rFonts w:ascii="Swift Com" w:hAnsi="Swift Com" w:cstheme="minorHAnsi"/>
          <w:i/>
          <w:sz w:val="20"/>
          <w:szCs w:val="20"/>
          <w:lang w:val="de-DE"/>
        </w:rPr>
        <w:t>in Gestalt von</w:t>
      </w:r>
      <w:r w:rsidRPr="00D26D67">
        <w:rPr>
          <w:rFonts w:ascii="Swift Com" w:hAnsi="Swift Com" w:cstheme="minorHAnsi"/>
          <w:i/>
          <w:sz w:val="20"/>
          <w:szCs w:val="20"/>
          <w:lang w:val="de-DE"/>
        </w:rPr>
        <w:t xml:space="preserve"> 100 Objekten</w:t>
      </w:r>
      <w:r w:rsidR="00800DB1" w:rsidRPr="00D26D67">
        <w:rPr>
          <w:rFonts w:ascii="Swift Com" w:hAnsi="Swift Com" w:cstheme="minorHAnsi"/>
          <w:i/>
          <w:sz w:val="20"/>
          <w:szCs w:val="20"/>
          <w:lang w:val="de-DE"/>
        </w:rPr>
        <w:t>, die die</w:t>
      </w:r>
      <w:r w:rsidRPr="00D26D67">
        <w:rPr>
          <w:rFonts w:ascii="Swift Com" w:hAnsi="Swift Com" w:cstheme="minorHAnsi"/>
          <w:i/>
          <w:sz w:val="20"/>
          <w:szCs w:val="20"/>
          <w:lang w:val="de-DE"/>
        </w:rPr>
        <w:t xml:space="preserve"> Kuratorinnen und Kuratoren des Hauses ausgewählt haben. </w:t>
      </w:r>
      <w:r w:rsidR="00735C48" w:rsidRPr="00D26D67">
        <w:rPr>
          <w:rFonts w:ascii="Swift Com" w:hAnsi="Swift Com" w:cstheme="minorHAnsi"/>
          <w:i/>
          <w:sz w:val="20"/>
          <w:szCs w:val="20"/>
          <w:lang w:val="de-DE"/>
        </w:rPr>
        <w:t>Ihr Herz schlug dabei</w:t>
      </w:r>
      <w:r w:rsidRPr="00D26D67">
        <w:rPr>
          <w:rFonts w:ascii="Swift Com" w:hAnsi="Swift Com" w:cstheme="minorHAnsi"/>
          <w:i/>
          <w:sz w:val="20"/>
          <w:szCs w:val="20"/>
          <w:lang w:val="de-DE"/>
        </w:rPr>
        <w:t xml:space="preserve"> nicht nur für die wertvollen Bestände, etwa Bilder von Angelika Kauffmann</w:t>
      </w:r>
      <w:r w:rsidR="005C0BCE" w:rsidRPr="00D26D67">
        <w:rPr>
          <w:rFonts w:ascii="Swift Com" w:hAnsi="Swift Com" w:cstheme="minorHAnsi"/>
          <w:i/>
          <w:sz w:val="20"/>
          <w:szCs w:val="20"/>
          <w:lang w:val="de-DE"/>
        </w:rPr>
        <w:t xml:space="preserve"> und Rudolf Wacker</w:t>
      </w:r>
      <w:r w:rsidRPr="00D26D67">
        <w:rPr>
          <w:rFonts w:ascii="Swift Com" w:hAnsi="Swift Com" w:cstheme="minorHAnsi"/>
          <w:i/>
          <w:sz w:val="20"/>
          <w:szCs w:val="20"/>
          <w:lang w:val="de-DE"/>
        </w:rPr>
        <w:t xml:space="preserve">. Manchmal </w:t>
      </w:r>
      <w:r w:rsidR="00265113" w:rsidRPr="00D26D67">
        <w:rPr>
          <w:rFonts w:ascii="Swift Com" w:hAnsi="Swift Com" w:cstheme="minorHAnsi"/>
          <w:i/>
          <w:sz w:val="20"/>
          <w:szCs w:val="20"/>
          <w:lang w:val="de-DE"/>
        </w:rPr>
        <w:t>sind es unscheinbare Dinge</w:t>
      </w:r>
      <w:r w:rsidRPr="00D26D67">
        <w:rPr>
          <w:rFonts w:ascii="Swift Com" w:hAnsi="Swift Com" w:cstheme="minorHAnsi"/>
          <w:i/>
          <w:sz w:val="20"/>
          <w:szCs w:val="20"/>
          <w:lang w:val="de-DE"/>
        </w:rPr>
        <w:t xml:space="preserve">, </w:t>
      </w:r>
      <w:r w:rsidR="00735C48" w:rsidRPr="00D26D67">
        <w:rPr>
          <w:rFonts w:ascii="Swift Com" w:hAnsi="Swift Com" w:cstheme="minorHAnsi"/>
          <w:i/>
          <w:sz w:val="20"/>
          <w:szCs w:val="20"/>
          <w:lang w:val="de-DE"/>
        </w:rPr>
        <w:t xml:space="preserve">anhand derer man erstaunliche Geschichten über das Land und das Leben seiner Bewohnerinnen und Bewohner erzählen kann. </w:t>
      </w:r>
      <w:r w:rsidR="00BF6868" w:rsidRPr="00D26D67">
        <w:rPr>
          <w:rFonts w:ascii="Swift Com" w:hAnsi="Swift Com" w:cstheme="minorHAnsi"/>
          <w:i/>
          <w:sz w:val="20"/>
          <w:szCs w:val="20"/>
          <w:lang w:val="de-DE"/>
        </w:rPr>
        <w:t xml:space="preserve">Nachzulesen auch </w:t>
      </w:r>
      <w:r w:rsidR="00735C48" w:rsidRPr="00D26D67">
        <w:rPr>
          <w:rFonts w:ascii="Swift Com" w:hAnsi="Swift Com" w:cstheme="minorHAnsi"/>
          <w:i/>
          <w:sz w:val="20"/>
          <w:szCs w:val="20"/>
          <w:lang w:val="de-DE"/>
        </w:rPr>
        <w:t>in einem Katalog zur Auss</w:t>
      </w:r>
      <w:r w:rsidR="00BF6868" w:rsidRPr="00D26D67">
        <w:rPr>
          <w:rFonts w:ascii="Swift Com" w:hAnsi="Swift Com" w:cstheme="minorHAnsi"/>
          <w:i/>
          <w:sz w:val="20"/>
          <w:szCs w:val="20"/>
          <w:lang w:val="de-DE"/>
        </w:rPr>
        <w:t>tellung, der im Dezember</w:t>
      </w:r>
      <w:r w:rsidR="00735C48" w:rsidRPr="00D26D67">
        <w:rPr>
          <w:rFonts w:ascii="Swift Com" w:hAnsi="Swift Com" w:cstheme="minorHAnsi"/>
          <w:i/>
          <w:sz w:val="20"/>
          <w:szCs w:val="20"/>
          <w:lang w:val="de-DE"/>
        </w:rPr>
        <w:t xml:space="preserve"> erscheint. </w:t>
      </w:r>
    </w:p>
    <w:p w:rsidR="0042786E" w:rsidRPr="00D26D67" w:rsidRDefault="0042786E" w:rsidP="00360CDC">
      <w:pPr>
        <w:spacing w:before="80"/>
        <w:rPr>
          <w:rFonts w:ascii="Swift Com" w:hAnsi="Swift Com" w:cstheme="minorHAnsi"/>
          <w:sz w:val="20"/>
          <w:szCs w:val="20"/>
          <w:lang w:val="de-DE"/>
        </w:rPr>
      </w:pPr>
    </w:p>
    <w:p w:rsidR="00265113" w:rsidRPr="00D26D67" w:rsidRDefault="00B0131B" w:rsidP="00360CDC">
      <w:pPr>
        <w:spacing w:before="80"/>
        <w:rPr>
          <w:rFonts w:ascii="Swift Com" w:hAnsi="Swift Com" w:cstheme="minorHAnsi"/>
          <w:sz w:val="20"/>
          <w:szCs w:val="20"/>
          <w:lang w:val="de-DE"/>
        </w:rPr>
      </w:pPr>
      <w:r w:rsidRPr="00D26D67">
        <w:rPr>
          <w:rFonts w:ascii="Swift Com" w:hAnsi="Swift Com" w:cstheme="minorHAnsi"/>
          <w:sz w:val="20"/>
          <w:szCs w:val="20"/>
          <w:lang w:val="de-DE"/>
        </w:rPr>
        <w:t xml:space="preserve">Das kleinste </w:t>
      </w:r>
      <w:r w:rsidR="00800DB1" w:rsidRPr="00D26D67">
        <w:rPr>
          <w:rFonts w:ascii="Swift Com" w:hAnsi="Swift Com" w:cstheme="minorHAnsi"/>
          <w:sz w:val="20"/>
          <w:szCs w:val="20"/>
          <w:lang w:val="de-DE"/>
        </w:rPr>
        <w:t xml:space="preserve">Objekt misst zwei, </w:t>
      </w:r>
      <w:r w:rsidRPr="00D26D67">
        <w:rPr>
          <w:rFonts w:ascii="Swift Com" w:hAnsi="Swift Com" w:cstheme="minorHAnsi"/>
          <w:sz w:val="20"/>
          <w:szCs w:val="20"/>
          <w:lang w:val="de-DE"/>
        </w:rPr>
        <w:t>drei</w:t>
      </w:r>
      <w:r w:rsidR="00FD3545" w:rsidRPr="00D26D67">
        <w:rPr>
          <w:rFonts w:ascii="Swift Com" w:hAnsi="Swift Com" w:cstheme="minorHAnsi"/>
          <w:sz w:val="20"/>
          <w:szCs w:val="20"/>
          <w:lang w:val="de-DE"/>
        </w:rPr>
        <w:t xml:space="preserve"> Zentimeter, unscheinbarer </w:t>
      </w:r>
      <w:proofErr w:type="spellStart"/>
      <w:r w:rsidR="00FD3545" w:rsidRPr="00D26D67">
        <w:rPr>
          <w:rFonts w:ascii="Swift Com" w:hAnsi="Swift Com" w:cstheme="minorHAnsi"/>
          <w:sz w:val="20"/>
          <w:szCs w:val="20"/>
          <w:lang w:val="de-DE"/>
        </w:rPr>
        <w:t>geht</w:t>
      </w:r>
      <w:r w:rsidRPr="00D26D67">
        <w:rPr>
          <w:rFonts w:ascii="Swift Com" w:hAnsi="Swift Com" w:cstheme="minorHAnsi"/>
          <w:sz w:val="20"/>
          <w:szCs w:val="20"/>
          <w:lang w:val="de-DE"/>
        </w:rPr>
        <w:t>s</w:t>
      </w:r>
      <w:proofErr w:type="spellEnd"/>
      <w:r w:rsidRPr="00D26D67">
        <w:rPr>
          <w:rFonts w:ascii="Swift Com" w:hAnsi="Swift Com" w:cstheme="minorHAnsi"/>
          <w:sz w:val="20"/>
          <w:szCs w:val="20"/>
          <w:lang w:val="de-DE"/>
        </w:rPr>
        <w:t xml:space="preserve"> nic</w:t>
      </w:r>
      <w:r w:rsidR="00265113" w:rsidRPr="00D26D67">
        <w:rPr>
          <w:rFonts w:ascii="Swift Com" w:hAnsi="Swift Com" w:cstheme="minorHAnsi"/>
          <w:sz w:val="20"/>
          <w:szCs w:val="20"/>
          <w:lang w:val="de-DE"/>
        </w:rPr>
        <w:t xml:space="preserve">ht. Es </w:t>
      </w:r>
      <w:r w:rsidR="00AA759D" w:rsidRPr="00D26D67">
        <w:rPr>
          <w:rFonts w:ascii="Swift Com" w:hAnsi="Swift Com" w:cstheme="minorHAnsi"/>
          <w:sz w:val="20"/>
          <w:szCs w:val="20"/>
          <w:lang w:val="de-DE"/>
        </w:rPr>
        <w:t>s</w:t>
      </w:r>
      <w:r w:rsidR="00265113" w:rsidRPr="00D26D67">
        <w:rPr>
          <w:rFonts w:ascii="Swift Com" w:hAnsi="Swift Com" w:cstheme="minorHAnsi"/>
          <w:sz w:val="20"/>
          <w:szCs w:val="20"/>
          <w:lang w:val="de-DE"/>
        </w:rPr>
        <w:t xml:space="preserve">tammt aus einem Knochenfund in </w:t>
      </w:r>
      <w:proofErr w:type="spellStart"/>
      <w:r w:rsidR="00265113" w:rsidRPr="00D26D67">
        <w:rPr>
          <w:rFonts w:ascii="Swift Com" w:hAnsi="Swift Com" w:cstheme="minorHAnsi"/>
          <w:sz w:val="20"/>
          <w:szCs w:val="20"/>
          <w:lang w:val="de-DE"/>
        </w:rPr>
        <w:t>Koblach</w:t>
      </w:r>
      <w:proofErr w:type="spellEnd"/>
      <w:r w:rsidR="00265113" w:rsidRPr="00D26D67">
        <w:rPr>
          <w:rFonts w:ascii="Swift Com" w:hAnsi="Swift Com" w:cstheme="minorHAnsi"/>
          <w:sz w:val="20"/>
          <w:szCs w:val="20"/>
          <w:lang w:val="de-DE"/>
        </w:rPr>
        <w:t xml:space="preserve">. </w:t>
      </w:r>
      <w:r w:rsidRPr="00D26D67">
        <w:rPr>
          <w:rFonts w:ascii="Swift Com" w:hAnsi="Swift Com" w:cstheme="minorHAnsi"/>
          <w:sz w:val="20"/>
          <w:szCs w:val="20"/>
          <w:lang w:val="de-DE"/>
        </w:rPr>
        <w:t xml:space="preserve">Das Museum finanzierte </w:t>
      </w:r>
      <w:r w:rsidR="00265113" w:rsidRPr="00D26D67">
        <w:rPr>
          <w:rFonts w:ascii="Swift Com" w:hAnsi="Swift Com" w:cstheme="minorHAnsi"/>
          <w:sz w:val="20"/>
          <w:szCs w:val="20"/>
          <w:lang w:val="de-DE"/>
        </w:rPr>
        <w:t>eine</w:t>
      </w:r>
      <w:r w:rsidR="00BF6868" w:rsidRPr="00D26D67">
        <w:rPr>
          <w:rFonts w:ascii="Swift Com" w:hAnsi="Swift Com" w:cstheme="minorHAnsi"/>
          <w:sz w:val="20"/>
          <w:szCs w:val="20"/>
          <w:lang w:val="de-DE"/>
        </w:rPr>
        <w:t xml:space="preserve"> Altersbestimmung mithilfe der</w:t>
      </w:r>
      <w:r w:rsidR="00265113" w:rsidRPr="00D26D67">
        <w:rPr>
          <w:rFonts w:ascii="Swift Com" w:hAnsi="Swift Com" w:cstheme="minorHAnsi"/>
          <w:sz w:val="20"/>
          <w:szCs w:val="20"/>
          <w:lang w:val="de-DE"/>
        </w:rPr>
        <w:t xml:space="preserve"> C-14</w:t>
      </w:r>
      <w:r w:rsidR="00BF6868" w:rsidRPr="00D26D67">
        <w:rPr>
          <w:rFonts w:ascii="Swift Com" w:hAnsi="Swift Com" w:cstheme="minorHAnsi"/>
          <w:sz w:val="20"/>
          <w:szCs w:val="20"/>
          <w:lang w:val="de-DE"/>
        </w:rPr>
        <w:t xml:space="preserve">-Methode. </w:t>
      </w:r>
      <w:r w:rsidR="00265113" w:rsidRPr="00D26D67">
        <w:rPr>
          <w:rFonts w:ascii="Swift Com" w:hAnsi="Swift Com" w:cstheme="minorHAnsi"/>
          <w:sz w:val="20"/>
          <w:szCs w:val="20"/>
          <w:lang w:val="de-DE"/>
        </w:rPr>
        <w:t>Das Ergebnis ließ das Herz des Archäologen Gerhard Grabher schneller schlagen: Das Knöchelchen eines menschlichen Halswirbels</w:t>
      </w:r>
      <w:r w:rsidR="004C2F14" w:rsidRPr="00D26D67">
        <w:rPr>
          <w:rFonts w:ascii="Swift Com" w:hAnsi="Swift Com" w:cstheme="minorHAnsi"/>
          <w:sz w:val="20"/>
          <w:szCs w:val="20"/>
          <w:lang w:val="de-DE"/>
        </w:rPr>
        <w:t xml:space="preserve"> ist 9</w:t>
      </w:r>
      <w:r w:rsidR="0020576F" w:rsidRPr="00D26D67">
        <w:rPr>
          <w:rFonts w:ascii="Swift Com" w:hAnsi="Swift Com" w:cstheme="minorHAnsi"/>
          <w:sz w:val="20"/>
          <w:szCs w:val="20"/>
          <w:lang w:val="de-DE"/>
        </w:rPr>
        <w:t>.500 Jahre alt! Es liefert</w:t>
      </w:r>
      <w:r w:rsidR="005C0BCE" w:rsidRPr="00D26D67">
        <w:rPr>
          <w:rFonts w:ascii="Swift Com" w:hAnsi="Swift Com" w:cstheme="minorHAnsi"/>
          <w:sz w:val="20"/>
          <w:szCs w:val="20"/>
          <w:lang w:val="de-DE"/>
        </w:rPr>
        <w:t>e</w:t>
      </w:r>
      <w:r w:rsidR="0020576F" w:rsidRPr="00D26D67">
        <w:rPr>
          <w:rFonts w:ascii="Swift Com" w:hAnsi="Swift Com" w:cstheme="minorHAnsi"/>
          <w:sz w:val="20"/>
          <w:szCs w:val="20"/>
          <w:lang w:val="de-DE"/>
        </w:rPr>
        <w:t xml:space="preserve"> den </w:t>
      </w:r>
      <w:r w:rsidR="00265113" w:rsidRPr="00D26D67">
        <w:rPr>
          <w:rFonts w:ascii="Swift Com" w:hAnsi="Swift Com" w:cstheme="minorHAnsi"/>
          <w:sz w:val="20"/>
          <w:szCs w:val="20"/>
          <w:lang w:val="de-DE"/>
        </w:rPr>
        <w:t>älteste</w:t>
      </w:r>
      <w:r w:rsidR="0020576F" w:rsidRPr="00D26D67">
        <w:rPr>
          <w:rFonts w:ascii="Swift Com" w:hAnsi="Swift Com" w:cstheme="minorHAnsi"/>
          <w:sz w:val="20"/>
          <w:szCs w:val="20"/>
          <w:lang w:val="de-DE"/>
        </w:rPr>
        <w:t xml:space="preserve">n </w:t>
      </w:r>
      <w:r w:rsidR="00265113" w:rsidRPr="00D26D67">
        <w:rPr>
          <w:rFonts w:ascii="Swift Com" w:hAnsi="Swift Com" w:cstheme="minorHAnsi"/>
          <w:sz w:val="20"/>
          <w:szCs w:val="20"/>
          <w:lang w:val="de-DE"/>
        </w:rPr>
        <w:t xml:space="preserve">Nachweis </w:t>
      </w:r>
      <w:r w:rsidR="00800DB1" w:rsidRPr="00D26D67">
        <w:rPr>
          <w:rFonts w:ascii="Swift Com" w:hAnsi="Swift Com" w:cstheme="minorHAnsi"/>
          <w:sz w:val="20"/>
          <w:szCs w:val="20"/>
          <w:lang w:val="de-DE"/>
        </w:rPr>
        <w:t xml:space="preserve">menschlichen Lebens </w:t>
      </w:r>
      <w:r w:rsidR="00970924" w:rsidRPr="00D26D67">
        <w:rPr>
          <w:rFonts w:ascii="Swift Com" w:hAnsi="Swift Com" w:cstheme="minorHAnsi"/>
          <w:sz w:val="20"/>
          <w:szCs w:val="20"/>
          <w:lang w:val="de-DE"/>
        </w:rPr>
        <w:t>in Vorarlberg</w:t>
      </w:r>
      <w:r w:rsidR="005C0BCE" w:rsidRPr="00D26D67">
        <w:rPr>
          <w:rFonts w:ascii="Swift Com" w:hAnsi="Swift Com" w:cstheme="minorHAnsi"/>
          <w:sz w:val="20"/>
          <w:szCs w:val="20"/>
          <w:lang w:val="de-DE"/>
        </w:rPr>
        <w:t xml:space="preserve"> und zahlreiche weitere Fragen ….</w:t>
      </w:r>
      <w:r w:rsidR="00FD3545" w:rsidRPr="00D26D67">
        <w:rPr>
          <w:rFonts w:ascii="Swift Com" w:hAnsi="Swift Com" w:cstheme="minorHAnsi"/>
          <w:sz w:val="20"/>
          <w:szCs w:val="20"/>
          <w:lang w:val="de-DE"/>
        </w:rPr>
        <w:t xml:space="preserve"> </w:t>
      </w:r>
      <w:r w:rsidR="0021692D" w:rsidRPr="00D26D67">
        <w:rPr>
          <w:rFonts w:ascii="Swift Com" w:hAnsi="Swift Com" w:cstheme="minorHAnsi"/>
          <w:sz w:val="20"/>
          <w:szCs w:val="20"/>
          <w:lang w:val="de-DE"/>
        </w:rPr>
        <w:br/>
      </w:r>
      <w:r w:rsidR="00265113" w:rsidRPr="00D26D67">
        <w:rPr>
          <w:rFonts w:ascii="Swift Com" w:hAnsi="Swift Com" w:cstheme="minorHAnsi"/>
          <w:sz w:val="20"/>
          <w:szCs w:val="20"/>
          <w:lang w:val="de-DE"/>
        </w:rPr>
        <w:t xml:space="preserve">Torfstecher in </w:t>
      </w:r>
      <w:proofErr w:type="spellStart"/>
      <w:r w:rsidR="00265113" w:rsidRPr="00D26D67">
        <w:rPr>
          <w:rFonts w:ascii="Swift Com" w:hAnsi="Swift Com" w:cstheme="minorHAnsi"/>
          <w:sz w:val="20"/>
          <w:szCs w:val="20"/>
          <w:lang w:val="de-DE"/>
        </w:rPr>
        <w:t>Lauterach</w:t>
      </w:r>
      <w:proofErr w:type="spellEnd"/>
      <w:r w:rsidR="00265113" w:rsidRPr="00D26D67">
        <w:rPr>
          <w:rFonts w:ascii="Swift Com" w:hAnsi="Swift Com" w:cstheme="minorHAnsi"/>
          <w:sz w:val="20"/>
          <w:szCs w:val="20"/>
          <w:lang w:val="de-DE"/>
        </w:rPr>
        <w:t xml:space="preserve"> fanden 1880 einen wahren Schatz, den </w:t>
      </w:r>
      <w:proofErr w:type="spellStart"/>
      <w:r w:rsidR="00265113" w:rsidRPr="00D26D67">
        <w:rPr>
          <w:rFonts w:ascii="Swift Com" w:hAnsi="Swift Com" w:cstheme="minorHAnsi"/>
          <w:sz w:val="20"/>
          <w:szCs w:val="20"/>
          <w:lang w:val="de-DE"/>
        </w:rPr>
        <w:t>Lauteracher</w:t>
      </w:r>
      <w:proofErr w:type="spellEnd"/>
      <w:r w:rsidR="00265113" w:rsidRPr="00D26D67">
        <w:rPr>
          <w:rFonts w:ascii="Swift Com" w:hAnsi="Swift Com" w:cstheme="minorHAnsi"/>
          <w:sz w:val="20"/>
          <w:szCs w:val="20"/>
          <w:lang w:val="de-DE"/>
        </w:rPr>
        <w:t xml:space="preserve"> Silberschatz. </w:t>
      </w:r>
      <w:r w:rsidR="00285C02" w:rsidRPr="00D26D67">
        <w:rPr>
          <w:rFonts w:ascii="Swift Com" w:hAnsi="Swift Com" w:cstheme="minorHAnsi"/>
          <w:sz w:val="20"/>
          <w:szCs w:val="20"/>
          <w:lang w:val="de-DE"/>
        </w:rPr>
        <w:t>Armreifen, Münzen, Schmuc</w:t>
      </w:r>
      <w:r w:rsidR="005C0BCE" w:rsidRPr="00D26D67">
        <w:rPr>
          <w:rFonts w:ascii="Swift Com" w:hAnsi="Swift Com" w:cstheme="minorHAnsi"/>
          <w:sz w:val="20"/>
          <w:szCs w:val="20"/>
          <w:lang w:val="de-DE"/>
        </w:rPr>
        <w:t xml:space="preserve">k </w:t>
      </w:r>
      <w:r w:rsidR="004345DB" w:rsidRPr="00D26D67">
        <w:rPr>
          <w:rFonts w:ascii="Swift Com" w:hAnsi="Swift Com" w:cstheme="minorHAnsi"/>
          <w:sz w:val="20"/>
          <w:szCs w:val="20"/>
          <w:lang w:val="de-DE"/>
        </w:rPr>
        <w:t xml:space="preserve">– alles </w:t>
      </w:r>
      <w:r w:rsidR="005C0BCE" w:rsidRPr="00D26D67">
        <w:rPr>
          <w:rFonts w:ascii="Swift Com" w:hAnsi="Swift Com" w:cstheme="minorHAnsi"/>
          <w:sz w:val="20"/>
          <w:szCs w:val="20"/>
          <w:lang w:val="de-DE"/>
        </w:rPr>
        <w:t>aus der Keltenzeit, aber warum</w:t>
      </w:r>
      <w:r w:rsidR="00285C02" w:rsidRPr="00D26D67">
        <w:rPr>
          <w:rFonts w:ascii="Swift Com" w:hAnsi="Swift Com" w:cstheme="minorHAnsi"/>
          <w:sz w:val="20"/>
          <w:szCs w:val="20"/>
          <w:lang w:val="de-DE"/>
        </w:rPr>
        <w:t xml:space="preserve"> wurden diese Dinge </w:t>
      </w:r>
      <w:r w:rsidR="00970924" w:rsidRPr="00D26D67">
        <w:rPr>
          <w:rFonts w:ascii="Swift Com" w:hAnsi="Swift Com" w:cstheme="minorHAnsi"/>
          <w:sz w:val="20"/>
          <w:szCs w:val="20"/>
          <w:lang w:val="de-DE"/>
        </w:rPr>
        <w:t xml:space="preserve">im 2. Jh. v. Chr. </w:t>
      </w:r>
      <w:r w:rsidR="00285C02" w:rsidRPr="00D26D67">
        <w:rPr>
          <w:rFonts w:ascii="Swift Com" w:hAnsi="Swift Com" w:cstheme="minorHAnsi"/>
          <w:sz w:val="20"/>
          <w:szCs w:val="20"/>
          <w:lang w:val="de-DE"/>
        </w:rPr>
        <w:t>vergraben? Vielleicht war es eine Weihgabe</w:t>
      </w:r>
      <w:r w:rsidR="005C0BCE" w:rsidRPr="00D26D67">
        <w:rPr>
          <w:rFonts w:ascii="Swift Com" w:hAnsi="Swift Com" w:cstheme="minorHAnsi"/>
          <w:sz w:val="20"/>
          <w:szCs w:val="20"/>
          <w:lang w:val="de-DE"/>
        </w:rPr>
        <w:t xml:space="preserve"> an eine Gottheit</w:t>
      </w:r>
      <w:r w:rsidR="00285C02" w:rsidRPr="00D26D67">
        <w:rPr>
          <w:rFonts w:ascii="Swift Com" w:hAnsi="Swift Com" w:cstheme="minorHAnsi"/>
          <w:sz w:val="20"/>
          <w:szCs w:val="20"/>
          <w:lang w:val="de-DE"/>
        </w:rPr>
        <w:t xml:space="preserve">, vielleicht </w:t>
      </w:r>
      <w:r w:rsidR="0020576F" w:rsidRPr="00D26D67">
        <w:rPr>
          <w:rFonts w:ascii="Swift Com" w:hAnsi="Swift Com" w:cstheme="minorHAnsi"/>
          <w:sz w:val="20"/>
          <w:szCs w:val="20"/>
          <w:lang w:val="de-DE"/>
        </w:rPr>
        <w:t xml:space="preserve">wurden die Reichtümer in Sicherheit gebracht und das, was wir heute als Schatz bezeichnen, ist der </w:t>
      </w:r>
      <w:r w:rsidR="00800DB1" w:rsidRPr="00D26D67">
        <w:rPr>
          <w:rFonts w:ascii="Swift Com" w:hAnsi="Swift Com" w:cstheme="minorHAnsi"/>
          <w:sz w:val="20"/>
          <w:szCs w:val="20"/>
          <w:lang w:val="de-DE"/>
        </w:rPr>
        <w:t xml:space="preserve">Grund für und der </w:t>
      </w:r>
      <w:r w:rsidR="0020576F" w:rsidRPr="00D26D67">
        <w:rPr>
          <w:rFonts w:ascii="Swift Com" w:hAnsi="Swift Com" w:cstheme="minorHAnsi"/>
          <w:sz w:val="20"/>
          <w:szCs w:val="20"/>
          <w:lang w:val="de-DE"/>
        </w:rPr>
        <w:t xml:space="preserve">Hinweis auf </w:t>
      </w:r>
      <w:r w:rsidR="005C0BCE" w:rsidRPr="00D26D67">
        <w:rPr>
          <w:rFonts w:ascii="Swift Com" w:hAnsi="Swift Com" w:cstheme="minorHAnsi"/>
          <w:sz w:val="20"/>
          <w:szCs w:val="20"/>
          <w:lang w:val="de-DE"/>
        </w:rPr>
        <w:t>eine große menschliche Tragödie.</w:t>
      </w:r>
      <w:r w:rsidR="0020576F" w:rsidRPr="00D26D67">
        <w:rPr>
          <w:rFonts w:ascii="Swift Com" w:hAnsi="Swift Com" w:cstheme="minorHAnsi"/>
          <w:sz w:val="20"/>
          <w:szCs w:val="20"/>
          <w:lang w:val="de-DE"/>
        </w:rPr>
        <w:t xml:space="preserve"> </w:t>
      </w:r>
    </w:p>
    <w:p w:rsidR="00970924" w:rsidRPr="00D26D67" w:rsidRDefault="0020576F" w:rsidP="00360CDC">
      <w:pPr>
        <w:spacing w:before="80"/>
        <w:rPr>
          <w:rFonts w:ascii="Swift Com" w:hAnsi="Swift Com" w:cstheme="minorHAnsi"/>
          <w:sz w:val="20"/>
          <w:szCs w:val="20"/>
          <w:lang w:val="de-DE"/>
        </w:rPr>
      </w:pPr>
      <w:r w:rsidRPr="00D26D67">
        <w:rPr>
          <w:rFonts w:ascii="Swift Com" w:hAnsi="Swift Com" w:cstheme="minorHAnsi"/>
          <w:sz w:val="20"/>
          <w:szCs w:val="20"/>
          <w:lang w:val="de-DE"/>
        </w:rPr>
        <w:t xml:space="preserve">Die Ausstellung berichtet von </w:t>
      </w:r>
      <w:r w:rsidR="005C0BCE" w:rsidRPr="00D26D67">
        <w:rPr>
          <w:rFonts w:ascii="Swift Com" w:hAnsi="Swift Com" w:cstheme="minorHAnsi"/>
          <w:sz w:val="20"/>
          <w:szCs w:val="20"/>
          <w:lang w:val="de-DE"/>
        </w:rPr>
        <w:t xml:space="preserve">technischen Meisterleistungen, anhand von Skizzenbüchern der </w:t>
      </w:r>
      <w:proofErr w:type="spellStart"/>
      <w:r w:rsidR="005C0BCE" w:rsidRPr="00D26D67">
        <w:rPr>
          <w:rFonts w:ascii="Swift Com" w:hAnsi="Swift Com" w:cstheme="minorHAnsi"/>
          <w:sz w:val="20"/>
          <w:szCs w:val="20"/>
          <w:lang w:val="de-DE"/>
        </w:rPr>
        <w:t>Bregenzerwälder</w:t>
      </w:r>
      <w:proofErr w:type="spellEnd"/>
      <w:r w:rsidR="005C0BCE" w:rsidRPr="00D26D67">
        <w:rPr>
          <w:rFonts w:ascii="Swift Com" w:hAnsi="Swift Com" w:cstheme="minorHAnsi"/>
          <w:sz w:val="20"/>
          <w:szCs w:val="20"/>
          <w:lang w:val="de-DE"/>
        </w:rPr>
        <w:t xml:space="preserve"> Barockbaumeister oder der Entwurf</w:t>
      </w:r>
      <w:r w:rsidR="00800DB1" w:rsidRPr="00D26D67">
        <w:rPr>
          <w:rFonts w:ascii="Swift Com" w:hAnsi="Swift Com" w:cstheme="minorHAnsi"/>
          <w:sz w:val="20"/>
          <w:szCs w:val="20"/>
          <w:lang w:val="de-DE"/>
        </w:rPr>
        <w:t>s</w:t>
      </w:r>
      <w:r w:rsidR="005C0BCE" w:rsidRPr="00D26D67">
        <w:rPr>
          <w:rFonts w:ascii="Swift Com" w:hAnsi="Swift Com" w:cstheme="minorHAnsi"/>
          <w:sz w:val="20"/>
          <w:szCs w:val="20"/>
          <w:lang w:val="de-DE"/>
        </w:rPr>
        <w:t>zeichnung von Hasso Gehrmann für die erste vollautomatische Küche der Welt</w:t>
      </w:r>
      <w:r w:rsidR="00210829" w:rsidRPr="00D26D67">
        <w:rPr>
          <w:rFonts w:ascii="Swift Com" w:hAnsi="Swift Com" w:cstheme="minorHAnsi"/>
          <w:sz w:val="20"/>
          <w:szCs w:val="20"/>
          <w:lang w:val="de-DE"/>
        </w:rPr>
        <w:t xml:space="preserve"> (1969/70</w:t>
      </w:r>
      <w:r w:rsidR="00970924" w:rsidRPr="00D26D67">
        <w:rPr>
          <w:rFonts w:ascii="Swift Com" w:hAnsi="Swift Com" w:cstheme="minorHAnsi"/>
          <w:sz w:val="20"/>
          <w:szCs w:val="20"/>
          <w:lang w:val="de-DE"/>
        </w:rPr>
        <w:t>)</w:t>
      </w:r>
      <w:r w:rsidR="005C0BCE" w:rsidRPr="00D26D67">
        <w:rPr>
          <w:rFonts w:ascii="Swift Com" w:hAnsi="Swift Com" w:cstheme="minorHAnsi"/>
          <w:sz w:val="20"/>
          <w:szCs w:val="20"/>
          <w:lang w:val="de-DE"/>
        </w:rPr>
        <w:t>.</w:t>
      </w:r>
      <w:r w:rsidR="004345DB" w:rsidRPr="00D26D67">
        <w:rPr>
          <w:rFonts w:ascii="Swift Com" w:hAnsi="Swift Com" w:cstheme="minorHAnsi"/>
          <w:sz w:val="20"/>
          <w:szCs w:val="20"/>
          <w:lang w:val="de-DE"/>
        </w:rPr>
        <w:t xml:space="preserve"> </w:t>
      </w:r>
      <w:r w:rsidR="00E7471B" w:rsidRPr="00D26D67">
        <w:rPr>
          <w:rFonts w:ascii="Swift Com" w:hAnsi="Swift Com" w:cstheme="minorHAnsi"/>
          <w:sz w:val="20"/>
          <w:szCs w:val="20"/>
          <w:lang w:val="de-DE"/>
        </w:rPr>
        <w:t>Sie verdeutlicht, wie Me</w:t>
      </w:r>
      <w:r w:rsidR="00FD3545" w:rsidRPr="00D26D67">
        <w:rPr>
          <w:rFonts w:ascii="Swift Com" w:hAnsi="Swift Com" w:cstheme="minorHAnsi"/>
          <w:sz w:val="20"/>
          <w:szCs w:val="20"/>
          <w:lang w:val="de-DE"/>
        </w:rPr>
        <w:t>nschen früher bestraft wurden: A</w:t>
      </w:r>
      <w:r w:rsidR="00E7471B" w:rsidRPr="00D26D67">
        <w:rPr>
          <w:rFonts w:ascii="Swift Com" w:hAnsi="Swift Com" w:cstheme="minorHAnsi"/>
          <w:sz w:val="20"/>
          <w:szCs w:val="20"/>
          <w:lang w:val="de-DE"/>
        </w:rPr>
        <w:t>us einer Folterkammer in Bregenz stammt ein</w:t>
      </w:r>
      <w:r w:rsidR="00210829" w:rsidRPr="00D26D67">
        <w:rPr>
          <w:rFonts w:ascii="Swift Com" w:hAnsi="Swift Com" w:cstheme="minorHAnsi"/>
          <w:sz w:val="20"/>
          <w:szCs w:val="20"/>
          <w:lang w:val="de-DE"/>
        </w:rPr>
        <w:t xml:space="preserve">e Leibfessel, </w:t>
      </w:r>
      <w:r w:rsidR="00E7471B" w:rsidRPr="00D26D67">
        <w:rPr>
          <w:rFonts w:ascii="Swift Com" w:hAnsi="Swift Com" w:cstheme="minorHAnsi"/>
          <w:sz w:val="20"/>
          <w:szCs w:val="20"/>
          <w:lang w:val="de-DE"/>
        </w:rPr>
        <w:t xml:space="preserve">aus dem ehemaligen </w:t>
      </w:r>
      <w:r w:rsidR="004345DB" w:rsidRPr="00D26D67">
        <w:rPr>
          <w:rFonts w:ascii="Swift Com" w:hAnsi="Swift Com" w:cstheme="minorHAnsi"/>
          <w:sz w:val="20"/>
          <w:szCs w:val="20"/>
          <w:lang w:val="de-DE"/>
        </w:rPr>
        <w:t>Gefängnis der Brege</w:t>
      </w:r>
      <w:r w:rsidR="001E552A" w:rsidRPr="00D26D67">
        <w:rPr>
          <w:rFonts w:ascii="Swift Com" w:hAnsi="Swift Com" w:cstheme="minorHAnsi"/>
          <w:sz w:val="20"/>
          <w:szCs w:val="20"/>
          <w:lang w:val="de-DE"/>
        </w:rPr>
        <w:t xml:space="preserve">nzer Oberstadt </w:t>
      </w:r>
      <w:r w:rsidR="00210829" w:rsidRPr="00D26D67">
        <w:rPr>
          <w:rFonts w:ascii="Swift Com" w:hAnsi="Swift Com" w:cstheme="minorHAnsi"/>
          <w:sz w:val="20"/>
          <w:szCs w:val="20"/>
          <w:lang w:val="de-DE"/>
        </w:rPr>
        <w:t xml:space="preserve">ein Schandmantel. In das fassähnliche Ungetüm wurden Menschen </w:t>
      </w:r>
      <w:r w:rsidR="00D43EF8" w:rsidRPr="00D26D67">
        <w:rPr>
          <w:rFonts w:ascii="Swift Com" w:hAnsi="Swift Com" w:cstheme="minorHAnsi"/>
          <w:sz w:val="20"/>
          <w:szCs w:val="20"/>
          <w:lang w:val="de-DE"/>
        </w:rPr>
        <w:t xml:space="preserve">als Vergeltung für </w:t>
      </w:r>
      <w:r w:rsidR="00210829" w:rsidRPr="00D26D67">
        <w:rPr>
          <w:rFonts w:ascii="Swift Com" w:hAnsi="Swift Com" w:cstheme="minorHAnsi"/>
          <w:sz w:val="20"/>
          <w:szCs w:val="20"/>
          <w:lang w:val="de-DE"/>
        </w:rPr>
        <w:t xml:space="preserve">geringere Delikte gesteckt. Sie durften verhöhnt und bespuckt werden, Strafe durch Bloßstellung. </w:t>
      </w:r>
      <w:r w:rsidR="005C0BCE" w:rsidRPr="00D26D67">
        <w:rPr>
          <w:rFonts w:ascii="Swift Com" w:hAnsi="Swift Com" w:cstheme="minorHAnsi"/>
          <w:sz w:val="20"/>
          <w:szCs w:val="20"/>
          <w:lang w:val="de-DE"/>
        </w:rPr>
        <w:t>Die verschlissene Sport</w:t>
      </w:r>
      <w:r w:rsidR="00FD3545" w:rsidRPr="00D26D67">
        <w:rPr>
          <w:rFonts w:ascii="Swift Com" w:hAnsi="Swift Com" w:cstheme="minorHAnsi"/>
          <w:sz w:val="20"/>
          <w:szCs w:val="20"/>
          <w:lang w:val="de-DE"/>
        </w:rPr>
        <w:t>tasche mit der Aufschrift „Rote</w:t>
      </w:r>
      <w:r w:rsidR="005C0BCE" w:rsidRPr="00D26D67">
        <w:rPr>
          <w:rFonts w:ascii="Swift Com" w:hAnsi="Swift Com" w:cstheme="minorHAnsi"/>
          <w:sz w:val="20"/>
          <w:szCs w:val="20"/>
          <w:lang w:val="de-DE"/>
        </w:rPr>
        <w:t xml:space="preserve"> Stern Bregenz“ eines jugoslawischen Einwanderers führt in die Fußball-„Jugo“-Liga im Vorarlberg der 1970er Jahre</w:t>
      </w:r>
      <w:r w:rsidR="00970924" w:rsidRPr="00D26D67">
        <w:rPr>
          <w:rFonts w:ascii="Swift Com" w:hAnsi="Swift Com" w:cstheme="minorHAnsi"/>
          <w:sz w:val="20"/>
          <w:szCs w:val="20"/>
          <w:lang w:val="de-DE"/>
        </w:rPr>
        <w:t>, die Tür zu den Vereinen blieb für Zuwanderer meist geschlosse</w:t>
      </w:r>
      <w:r w:rsidR="00D43EF8" w:rsidRPr="00D26D67">
        <w:rPr>
          <w:rFonts w:ascii="Swift Com" w:hAnsi="Swift Com" w:cstheme="minorHAnsi"/>
          <w:sz w:val="20"/>
          <w:szCs w:val="20"/>
          <w:lang w:val="de-DE"/>
        </w:rPr>
        <w:t>n</w:t>
      </w:r>
      <w:r w:rsidR="00970924" w:rsidRPr="00D26D67">
        <w:rPr>
          <w:rFonts w:ascii="Swift Com" w:hAnsi="Swift Com" w:cstheme="minorHAnsi"/>
          <w:sz w:val="20"/>
          <w:szCs w:val="20"/>
          <w:lang w:val="de-DE"/>
        </w:rPr>
        <w:t>.</w:t>
      </w:r>
      <w:r w:rsidR="005C0BCE" w:rsidRPr="00D26D67">
        <w:rPr>
          <w:rFonts w:ascii="Swift Com" w:hAnsi="Swift Com" w:cstheme="minorHAnsi"/>
          <w:sz w:val="20"/>
          <w:szCs w:val="20"/>
          <w:lang w:val="de-DE"/>
        </w:rPr>
        <w:t xml:space="preserve"> </w:t>
      </w:r>
      <w:r w:rsidR="005102F9" w:rsidRPr="00D26D67">
        <w:rPr>
          <w:rFonts w:ascii="Swift Com" w:hAnsi="Swift Com" w:cstheme="minorHAnsi"/>
          <w:sz w:val="20"/>
          <w:szCs w:val="20"/>
          <w:lang w:val="de-DE"/>
        </w:rPr>
        <w:t xml:space="preserve">Ein Feuerwehr-Spritzenwagen aus dem Jahr 1786, </w:t>
      </w:r>
      <w:r w:rsidR="00210829" w:rsidRPr="00D26D67">
        <w:rPr>
          <w:rFonts w:ascii="Swift Com" w:hAnsi="Swift Com" w:cstheme="minorHAnsi"/>
          <w:sz w:val="20"/>
          <w:szCs w:val="20"/>
          <w:lang w:val="de-DE"/>
        </w:rPr>
        <w:t>weibliche und männliche Votivfiguren aus dem 5. Jh. v</w:t>
      </w:r>
      <w:r w:rsidR="00FD3545" w:rsidRPr="00D26D67">
        <w:rPr>
          <w:rFonts w:ascii="Swift Com" w:hAnsi="Swift Com" w:cstheme="minorHAnsi"/>
          <w:sz w:val="20"/>
          <w:szCs w:val="20"/>
          <w:lang w:val="de-DE"/>
        </w:rPr>
        <w:t>.</w:t>
      </w:r>
      <w:r w:rsidR="00210829" w:rsidRPr="00D26D67">
        <w:rPr>
          <w:rFonts w:ascii="Swift Com" w:hAnsi="Swift Com" w:cstheme="minorHAnsi"/>
          <w:sz w:val="20"/>
          <w:szCs w:val="20"/>
          <w:lang w:val="de-DE"/>
        </w:rPr>
        <w:t xml:space="preserve"> Christus, ein Hochrad,</w:t>
      </w:r>
      <w:r w:rsidR="00DB6120" w:rsidRPr="00D26D67">
        <w:rPr>
          <w:rFonts w:ascii="Swift Com" w:hAnsi="Swift Com" w:cstheme="minorHAnsi"/>
          <w:sz w:val="20"/>
          <w:szCs w:val="20"/>
          <w:lang w:val="de-DE"/>
        </w:rPr>
        <w:t xml:space="preserve"> das romanische Vortragskreuz aus </w:t>
      </w:r>
      <w:proofErr w:type="spellStart"/>
      <w:r w:rsidR="00DB6120" w:rsidRPr="00D26D67">
        <w:rPr>
          <w:rFonts w:ascii="Swift Com" w:hAnsi="Swift Com" w:cstheme="minorHAnsi"/>
          <w:sz w:val="20"/>
          <w:szCs w:val="20"/>
          <w:lang w:val="de-DE"/>
        </w:rPr>
        <w:t>Ludesch</w:t>
      </w:r>
      <w:proofErr w:type="spellEnd"/>
      <w:r w:rsidR="00DB6120" w:rsidRPr="00D26D67">
        <w:rPr>
          <w:rFonts w:ascii="Swift Com" w:hAnsi="Swift Com" w:cstheme="minorHAnsi"/>
          <w:sz w:val="20"/>
          <w:szCs w:val="20"/>
          <w:lang w:val="de-DE"/>
        </w:rPr>
        <w:t>,</w:t>
      </w:r>
      <w:r w:rsidR="00210829" w:rsidRPr="00D26D67">
        <w:rPr>
          <w:rFonts w:ascii="Swift Com" w:hAnsi="Swift Com" w:cstheme="minorHAnsi"/>
          <w:sz w:val="20"/>
          <w:szCs w:val="20"/>
          <w:lang w:val="de-DE"/>
        </w:rPr>
        <w:t xml:space="preserve"> eine Puppenküche</w:t>
      </w:r>
      <w:r w:rsidR="00970924" w:rsidRPr="00D26D67">
        <w:rPr>
          <w:rFonts w:ascii="Swift Com" w:hAnsi="Swift Com" w:cstheme="minorHAnsi"/>
          <w:sz w:val="20"/>
          <w:szCs w:val="20"/>
          <w:lang w:val="de-DE"/>
        </w:rPr>
        <w:t xml:space="preserve">, Harpunen aus dem 3. Jahrtausend vor Christus, die bei der </w:t>
      </w:r>
      <w:proofErr w:type="spellStart"/>
      <w:r w:rsidR="00970924" w:rsidRPr="00D26D67">
        <w:rPr>
          <w:rFonts w:ascii="Swift Com" w:hAnsi="Swift Com" w:cstheme="minorHAnsi"/>
          <w:sz w:val="20"/>
          <w:szCs w:val="20"/>
          <w:lang w:val="de-DE"/>
        </w:rPr>
        <w:t>Rheinbalme</w:t>
      </w:r>
      <w:proofErr w:type="spellEnd"/>
      <w:r w:rsidR="00970924" w:rsidRPr="00D26D67">
        <w:rPr>
          <w:rFonts w:ascii="Swift Com" w:hAnsi="Swift Com" w:cstheme="minorHAnsi"/>
          <w:sz w:val="20"/>
          <w:szCs w:val="20"/>
          <w:lang w:val="de-DE"/>
        </w:rPr>
        <w:t xml:space="preserve"> bei </w:t>
      </w:r>
      <w:proofErr w:type="spellStart"/>
      <w:r w:rsidR="00970924" w:rsidRPr="00D26D67">
        <w:rPr>
          <w:rFonts w:ascii="Swift Com" w:hAnsi="Swift Com" w:cstheme="minorHAnsi"/>
          <w:sz w:val="20"/>
          <w:szCs w:val="20"/>
          <w:lang w:val="de-DE"/>
        </w:rPr>
        <w:t>Koblach</w:t>
      </w:r>
      <w:proofErr w:type="spellEnd"/>
      <w:r w:rsidR="00970924" w:rsidRPr="00D26D67">
        <w:rPr>
          <w:rFonts w:ascii="Swift Com" w:hAnsi="Swift Com" w:cstheme="minorHAnsi"/>
          <w:sz w:val="20"/>
          <w:szCs w:val="20"/>
          <w:lang w:val="de-DE"/>
        </w:rPr>
        <w:t xml:space="preserve"> gefunden wurden. </w:t>
      </w:r>
    </w:p>
    <w:p w:rsidR="00D43EF8" w:rsidRPr="00D26D67" w:rsidRDefault="004345DB" w:rsidP="00360CDC">
      <w:pPr>
        <w:spacing w:before="80"/>
        <w:rPr>
          <w:rFonts w:ascii="Swift Com" w:hAnsi="Swift Com" w:cstheme="minorHAnsi"/>
          <w:sz w:val="20"/>
          <w:szCs w:val="20"/>
          <w:lang w:val="de-DE"/>
        </w:rPr>
      </w:pPr>
      <w:r w:rsidRPr="00D26D67">
        <w:rPr>
          <w:rFonts w:ascii="Swift Com" w:hAnsi="Swift Com" w:cstheme="minorHAnsi"/>
          <w:sz w:val="20"/>
          <w:szCs w:val="20"/>
          <w:lang w:val="de-DE"/>
        </w:rPr>
        <w:lastRenderedPageBreak/>
        <w:t>Das Spektrum der Kunst reicht vom Silbertaler Flügelaltar</w:t>
      </w:r>
      <w:r w:rsidR="001E552A" w:rsidRPr="00D26D67">
        <w:rPr>
          <w:rFonts w:ascii="Swift Com" w:hAnsi="Swift Com" w:cstheme="minorHAnsi"/>
          <w:sz w:val="20"/>
          <w:szCs w:val="20"/>
          <w:lang w:val="de-DE"/>
        </w:rPr>
        <w:t xml:space="preserve"> aus dem 15. Jah</w:t>
      </w:r>
      <w:r w:rsidR="00BF6868" w:rsidRPr="00D26D67">
        <w:rPr>
          <w:rFonts w:ascii="Swift Com" w:hAnsi="Swift Com" w:cstheme="minorHAnsi"/>
          <w:sz w:val="20"/>
          <w:szCs w:val="20"/>
          <w:lang w:val="de-DE"/>
        </w:rPr>
        <w:t>rhundert bis zur Gegenwart</w:t>
      </w:r>
      <w:r w:rsidR="007D477A" w:rsidRPr="00D26D67">
        <w:rPr>
          <w:rFonts w:ascii="Swift Com" w:hAnsi="Swift Com" w:cstheme="minorHAnsi"/>
          <w:sz w:val="20"/>
          <w:szCs w:val="20"/>
          <w:lang w:val="de-DE"/>
        </w:rPr>
        <w:t xml:space="preserve">. </w:t>
      </w:r>
      <w:r w:rsidR="00210829" w:rsidRPr="00D26D67">
        <w:rPr>
          <w:rFonts w:ascii="Swift Com" w:hAnsi="Swift Com" w:cstheme="minorHAnsi"/>
          <w:sz w:val="20"/>
          <w:szCs w:val="20"/>
          <w:lang w:val="de-DE"/>
        </w:rPr>
        <w:t>Herbert Albrech</w:t>
      </w:r>
      <w:r w:rsidR="00DB6120" w:rsidRPr="00D26D67">
        <w:rPr>
          <w:rFonts w:ascii="Swift Com" w:hAnsi="Swift Com" w:cstheme="minorHAnsi"/>
          <w:sz w:val="20"/>
          <w:szCs w:val="20"/>
          <w:lang w:val="de-DE"/>
        </w:rPr>
        <w:t xml:space="preserve">t, Gottfried Bechtold, Claudia Larcher, Alexandra Wacker und Monika </w:t>
      </w:r>
      <w:proofErr w:type="spellStart"/>
      <w:r w:rsidR="00DB6120" w:rsidRPr="00D26D67">
        <w:rPr>
          <w:rFonts w:ascii="Swift Com" w:hAnsi="Swift Com" w:cstheme="minorHAnsi"/>
          <w:sz w:val="20"/>
          <w:szCs w:val="20"/>
          <w:lang w:val="de-DE"/>
        </w:rPr>
        <w:t>Grabuschnigg</w:t>
      </w:r>
      <w:proofErr w:type="spellEnd"/>
      <w:r w:rsidR="00DB6120" w:rsidRPr="00D26D67">
        <w:rPr>
          <w:rFonts w:ascii="Swift Com" w:hAnsi="Swift Com" w:cstheme="minorHAnsi"/>
          <w:sz w:val="20"/>
          <w:szCs w:val="20"/>
          <w:lang w:val="de-DE"/>
        </w:rPr>
        <w:t xml:space="preserve"> sind </w:t>
      </w:r>
      <w:r w:rsidR="00D43EF8" w:rsidRPr="00D26D67">
        <w:rPr>
          <w:rFonts w:ascii="Swift Com" w:hAnsi="Swift Com" w:cstheme="minorHAnsi"/>
          <w:sz w:val="20"/>
          <w:szCs w:val="20"/>
          <w:lang w:val="de-DE"/>
        </w:rPr>
        <w:t xml:space="preserve">unter anderem </w:t>
      </w:r>
      <w:r w:rsidR="00DB6120" w:rsidRPr="00D26D67">
        <w:rPr>
          <w:rFonts w:ascii="Swift Com" w:hAnsi="Swift Com" w:cstheme="minorHAnsi"/>
          <w:sz w:val="20"/>
          <w:szCs w:val="20"/>
          <w:lang w:val="de-DE"/>
        </w:rPr>
        <w:t xml:space="preserve">mit Arbeiten vertreten. </w:t>
      </w:r>
      <w:r w:rsidR="007D477A" w:rsidRPr="00D26D67">
        <w:rPr>
          <w:rFonts w:ascii="Swift Com" w:hAnsi="Swift Com" w:cstheme="minorHAnsi"/>
          <w:sz w:val="20"/>
          <w:szCs w:val="20"/>
          <w:lang w:val="de-DE"/>
        </w:rPr>
        <w:t xml:space="preserve">Von Mariella Scherling </w:t>
      </w:r>
      <w:r w:rsidR="001E552A" w:rsidRPr="00D26D67">
        <w:rPr>
          <w:rFonts w:ascii="Swift Com" w:hAnsi="Swift Com" w:cstheme="minorHAnsi"/>
          <w:sz w:val="20"/>
          <w:szCs w:val="20"/>
          <w:lang w:val="de-DE"/>
        </w:rPr>
        <w:t xml:space="preserve">Elia ist die Installation „Die </w:t>
      </w:r>
      <w:proofErr w:type="spellStart"/>
      <w:r w:rsidR="001E552A" w:rsidRPr="00D26D67">
        <w:rPr>
          <w:rFonts w:ascii="Swift Com" w:hAnsi="Swift Com" w:cstheme="minorHAnsi"/>
          <w:sz w:val="20"/>
          <w:szCs w:val="20"/>
          <w:lang w:val="de-DE"/>
        </w:rPr>
        <w:t>Burkas</w:t>
      </w:r>
      <w:proofErr w:type="spellEnd"/>
      <w:r w:rsidR="001E552A" w:rsidRPr="00D26D67">
        <w:rPr>
          <w:rFonts w:ascii="Swift Com" w:hAnsi="Swift Com" w:cstheme="minorHAnsi"/>
          <w:sz w:val="20"/>
          <w:szCs w:val="20"/>
          <w:lang w:val="de-DE"/>
        </w:rPr>
        <w:t xml:space="preserve">, die Frau“ zu sehen. Zehn lebensgroße, in </w:t>
      </w:r>
      <w:proofErr w:type="spellStart"/>
      <w:r w:rsidR="001E552A" w:rsidRPr="00D26D67">
        <w:rPr>
          <w:rFonts w:ascii="Swift Com" w:hAnsi="Swift Com" w:cstheme="minorHAnsi"/>
          <w:sz w:val="20"/>
          <w:szCs w:val="20"/>
          <w:lang w:val="de-DE"/>
        </w:rPr>
        <w:t>Burkas</w:t>
      </w:r>
      <w:proofErr w:type="spellEnd"/>
      <w:r w:rsidR="001E552A" w:rsidRPr="00D26D67">
        <w:rPr>
          <w:rFonts w:ascii="Swift Com" w:hAnsi="Swift Com" w:cstheme="minorHAnsi"/>
          <w:sz w:val="20"/>
          <w:szCs w:val="20"/>
          <w:lang w:val="de-DE"/>
        </w:rPr>
        <w:t xml:space="preserve"> verhüllte Gestalten geben ein beklemmendes Zeugnis über die Stellung der Frau in manchen islamischen Ländern</w:t>
      </w:r>
      <w:r w:rsidR="00D43EF8" w:rsidRPr="00D26D67">
        <w:rPr>
          <w:rFonts w:ascii="Swift Com" w:hAnsi="Swift Com" w:cstheme="minorHAnsi"/>
          <w:sz w:val="20"/>
          <w:szCs w:val="20"/>
          <w:lang w:val="de-DE"/>
        </w:rPr>
        <w:t xml:space="preserve"> ab</w:t>
      </w:r>
      <w:r w:rsidR="001E552A" w:rsidRPr="00D26D67">
        <w:rPr>
          <w:rFonts w:ascii="Swift Com" w:hAnsi="Swift Com" w:cstheme="minorHAnsi"/>
          <w:sz w:val="20"/>
          <w:szCs w:val="20"/>
          <w:lang w:val="de-DE"/>
        </w:rPr>
        <w:t xml:space="preserve">. Die </w:t>
      </w:r>
      <w:proofErr w:type="spellStart"/>
      <w:r w:rsidR="001E552A" w:rsidRPr="00D26D67">
        <w:rPr>
          <w:rFonts w:ascii="Swift Com" w:hAnsi="Swift Com" w:cstheme="minorHAnsi"/>
          <w:sz w:val="20"/>
          <w:szCs w:val="20"/>
          <w:lang w:val="de-DE"/>
        </w:rPr>
        <w:t>Burkas</w:t>
      </w:r>
      <w:proofErr w:type="spellEnd"/>
      <w:r w:rsidR="001E552A" w:rsidRPr="00D26D67">
        <w:rPr>
          <w:rFonts w:ascii="Swift Com" w:hAnsi="Swift Com" w:cstheme="minorHAnsi"/>
          <w:sz w:val="20"/>
          <w:szCs w:val="20"/>
          <w:lang w:val="de-DE"/>
        </w:rPr>
        <w:t xml:space="preserve"> stammen aus einem Frauenlager in Islamabad. Von Edmund Kalb sind vier Zeichnungen ausgestellt. </w:t>
      </w:r>
      <w:r w:rsidR="001D0FBF" w:rsidRPr="00D26D67">
        <w:rPr>
          <w:rFonts w:ascii="Swift Com" w:hAnsi="Swift Com" w:cstheme="minorHAnsi"/>
          <w:sz w:val="20"/>
          <w:szCs w:val="20"/>
          <w:lang w:val="de-DE"/>
        </w:rPr>
        <w:t xml:space="preserve">Ein Teil seines Nachlasses kam in den 1970er Jahren in die Sammlung des </w:t>
      </w:r>
      <w:r w:rsidR="00FD3545" w:rsidRPr="00D26D67">
        <w:rPr>
          <w:rFonts w:ascii="Swift Com" w:hAnsi="Swift Com" w:cstheme="minorHAnsi"/>
          <w:sz w:val="20"/>
          <w:szCs w:val="20"/>
          <w:lang w:val="de-DE"/>
        </w:rPr>
        <w:t>Landesmuseums. Den</w:t>
      </w:r>
      <w:r w:rsidR="001D0FBF" w:rsidRPr="00D26D67">
        <w:rPr>
          <w:rFonts w:ascii="Swift Com" w:hAnsi="Swift Com" w:cstheme="minorHAnsi"/>
          <w:sz w:val="20"/>
          <w:szCs w:val="20"/>
          <w:lang w:val="de-DE"/>
        </w:rPr>
        <w:t xml:space="preserve"> weit größere</w:t>
      </w:r>
      <w:r w:rsidR="00FD3545" w:rsidRPr="00D26D67">
        <w:rPr>
          <w:rFonts w:ascii="Swift Com" w:hAnsi="Swift Com" w:cstheme="minorHAnsi"/>
          <w:sz w:val="20"/>
          <w:szCs w:val="20"/>
          <w:lang w:val="de-DE"/>
        </w:rPr>
        <w:t>n</w:t>
      </w:r>
      <w:r w:rsidR="001D0FBF" w:rsidRPr="00D26D67">
        <w:rPr>
          <w:rFonts w:ascii="Swift Com" w:hAnsi="Swift Com" w:cstheme="minorHAnsi"/>
          <w:sz w:val="20"/>
          <w:szCs w:val="20"/>
          <w:lang w:val="de-DE"/>
        </w:rPr>
        <w:t xml:space="preserve"> T</w:t>
      </w:r>
      <w:r w:rsidR="00FD3545" w:rsidRPr="00D26D67">
        <w:rPr>
          <w:rFonts w:ascii="Swift Com" w:hAnsi="Swift Com" w:cstheme="minorHAnsi"/>
          <w:sz w:val="20"/>
          <w:szCs w:val="20"/>
          <w:lang w:val="de-DE"/>
        </w:rPr>
        <w:t>eil, rund 600 Zeichnungen, hat</w:t>
      </w:r>
      <w:r w:rsidR="001D0FBF" w:rsidRPr="00D26D67">
        <w:rPr>
          <w:rFonts w:ascii="Swift Com" w:hAnsi="Swift Com" w:cstheme="minorHAnsi"/>
          <w:sz w:val="20"/>
          <w:szCs w:val="20"/>
          <w:lang w:val="de-DE"/>
        </w:rPr>
        <w:t xml:space="preserve"> sein Neffe Georg Kalb vernichtet. Der Kapuzinerpater hielt Aktzeichnungen für eine Schweinerei.</w:t>
      </w:r>
      <w:r w:rsidR="006214DA" w:rsidRPr="00D26D67">
        <w:rPr>
          <w:rFonts w:ascii="Swift Com" w:hAnsi="Swift Com" w:cstheme="minorHAnsi"/>
          <w:sz w:val="20"/>
          <w:szCs w:val="20"/>
          <w:lang w:val="de-DE"/>
        </w:rPr>
        <w:t xml:space="preserve"> </w:t>
      </w:r>
    </w:p>
    <w:p w:rsidR="0052456D" w:rsidRPr="00D26D67" w:rsidRDefault="0052456D" w:rsidP="00360CDC">
      <w:pPr>
        <w:spacing w:before="80"/>
        <w:rPr>
          <w:rFonts w:ascii="Swift Com" w:hAnsi="Swift Com" w:cstheme="minorHAnsi"/>
          <w:b/>
          <w:sz w:val="20"/>
          <w:szCs w:val="20"/>
          <w:lang w:val="de-DE"/>
        </w:rPr>
      </w:pPr>
    </w:p>
    <w:p w:rsidR="001D0FBF" w:rsidRPr="00D26D67" w:rsidRDefault="001D0FBF" w:rsidP="00360CDC">
      <w:pPr>
        <w:spacing w:before="80"/>
        <w:rPr>
          <w:rFonts w:ascii="Swift Com" w:hAnsi="Swift Com" w:cstheme="minorHAnsi"/>
          <w:b/>
          <w:sz w:val="20"/>
          <w:szCs w:val="20"/>
          <w:lang w:val="de-DE"/>
        </w:rPr>
      </w:pPr>
      <w:r w:rsidRPr="00D26D67">
        <w:rPr>
          <w:rFonts w:ascii="Swift Com" w:hAnsi="Swift Com" w:cstheme="minorHAnsi"/>
          <w:b/>
          <w:sz w:val="20"/>
          <w:szCs w:val="20"/>
          <w:lang w:val="de-DE"/>
        </w:rPr>
        <w:t>Kein Best-</w:t>
      </w:r>
      <w:proofErr w:type="spellStart"/>
      <w:r w:rsidRPr="00D26D67">
        <w:rPr>
          <w:rFonts w:ascii="Swift Com" w:hAnsi="Swift Com" w:cstheme="minorHAnsi"/>
          <w:b/>
          <w:sz w:val="20"/>
          <w:szCs w:val="20"/>
          <w:lang w:val="de-DE"/>
        </w:rPr>
        <w:t>of</w:t>
      </w:r>
      <w:proofErr w:type="spellEnd"/>
    </w:p>
    <w:p w:rsidR="00A954BC" w:rsidRPr="00D26D67" w:rsidRDefault="001D0FBF" w:rsidP="00360CDC">
      <w:pPr>
        <w:rPr>
          <w:rFonts w:ascii="Swift Com" w:hAnsi="Swift Com" w:cstheme="minorHAnsi"/>
          <w:sz w:val="20"/>
          <w:szCs w:val="20"/>
          <w:lang w:val="de-DE"/>
        </w:rPr>
      </w:pPr>
      <w:r w:rsidRPr="00D26D67">
        <w:rPr>
          <w:rFonts w:ascii="Swift Com" w:hAnsi="Swift Com" w:cstheme="minorHAnsi"/>
          <w:sz w:val="20"/>
          <w:szCs w:val="20"/>
          <w:lang w:val="de-DE"/>
        </w:rPr>
        <w:t>„Sehen, wer wir sind“</w:t>
      </w:r>
      <w:r w:rsidR="00A246AA" w:rsidRPr="00D26D67">
        <w:rPr>
          <w:rFonts w:ascii="Swift Com" w:hAnsi="Swift Com" w:cstheme="minorHAnsi"/>
          <w:sz w:val="20"/>
          <w:szCs w:val="20"/>
          <w:lang w:val="de-DE"/>
        </w:rPr>
        <w:t xml:space="preserve"> zeigt nicht </w:t>
      </w:r>
      <w:r w:rsidR="00A246AA" w:rsidRPr="00D26D67">
        <w:rPr>
          <w:rFonts w:ascii="Swift Com" w:hAnsi="Swift Com" w:cstheme="minorHAnsi"/>
          <w:i/>
          <w:sz w:val="20"/>
          <w:szCs w:val="20"/>
          <w:lang w:val="de-DE"/>
        </w:rPr>
        <w:t>die</w:t>
      </w:r>
      <w:r w:rsidRPr="00D26D67">
        <w:rPr>
          <w:rFonts w:ascii="Swift Com" w:hAnsi="Swift Com" w:cstheme="minorHAnsi"/>
          <w:sz w:val="20"/>
          <w:szCs w:val="20"/>
          <w:lang w:val="de-DE"/>
        </w:rPr>
        <w:t xml:space="preserve"> Highlights des </w:t>
      </w:r>
      <w:proofErr w:type="spellStart"/>
      <w:r w:rsidRPr="00D26D67">
        <w:rPr>
          <w:rFonts w:ascii="Swift Com" w:hAnsi="Swift Com" w:cstheme="minorHAnsi"/>
          <w:sz w:val="20"/>
          <w:szCs w:val="20"/>
          <w:lang w:val="de-DE"/>
        </w:rPr>
        <w:t>vorarlberg</w:t>
      </w:r>
      <w:proofErr w:type="spellEnd"/>
      <w:r w:rsidRPr="00D26D67">
        <w:rPr>
          <w:rFonts w:ascii="Swift Com" w:hAnsi="Swift Com" w:cstheme="minorHAnsi"/>
          <w:sz w:val="20"/>
          <w:szCs w:val="20"/>
          <w:lang w:val="de-DE"/>
        </w:rPr>
        <w:t xml:space="preserve"> </w:t>
      </w:r>
      <w:proofErr w:type="spellStart"/>
      <w:r w:rsidRPr="00D26D67">
        <w:rPr>
          <w:rFonts w:ascii="Swift Com" w:hAnsi="Swift Com" w:cstheme="minorHAnsi"/>
          <w:sz w:val="20"/>
          <w:szCs w:val="20"/>
          <w:lang w:val="de-DE"/>
        </w:rPr>
        <w:t>museums</w:t>
      </w:r>
      <w:proofErr w:type="spellEnd"/>
      <w:r w:rsidR="00A246AA" w:rsidRPr="00D26D67">
        <w:rPr>
          <w:rFonts w:ascii="Swift Com" w:hAnsi="Swift Com" w:cstheme="minorHAnsi"/>
          <w:sz w:val="20"/>
          <w:szCs w:val="20"/>
          <w:lang w:val="de-DE"/>
        </w:rPr>
        <w:t xml:space="preserve">, </w:t>
      </w:r>
      <w:r w:rsidR="004929AF" w:rsidRPr="00D26D67">
        <w:rPr>
          <w:rFonts w:ascii="Swift Com" w:hAnsi="Swift Com" w:cstheme="minorHAnsi"/>
          <w:sz w:val="20"/>
          <w:szCs w:val="20"/>
          <w:lang w:val="de-DE"/>
        </w:rPr>
        <w:t>weil sich herausragende Objekte als Leihgaben</w:t>
      </w:r>
      <w:r w:rsidR="00A954BC" w:rsidRPr="00D26D67">
        <w:rPr>
          <w:rFonts w:ascii="Swift Com" w:hAnsi="Swift Com" w:cstheme="minorHAnsi"/>
          <w:sz w:val="20"/>
          <w:szCs w:val="20"/>
          <w:lang w:val="de-DE"/>
        </w:rPr>
        <w:t xml:space="preserve"> </w:t>
      </w:r>
      <w:r w:rsidRPr="00D26D67">
        <w:rPr>
          <w:rFonts w:ascii="Swift Com" w:hAnsi="Swift Com" w:cstheme="minorHAnsi"/>
          <w:sz w:val="20"/>
          <w:szCs w:val="20"/>
          <w:lang w:val="de-DE"/>
        </w:rPr>
        <w:t>in anderen Häusern oder in weiteren Ausstellungen</w:t>
      </w:r>
      <w:r w:rsidR="00A246AA" w:rsidRPr="00D26D67">
        <w:rPr>
          <w:rFonts w:ascii="Swift Com" w:hAnsi="Swift Com" w:cstheme="minorHAnsi"/>
          <w:sz w:val="20"/>
          <w:szCs w:val="20"/>
          <w:lang w:val="de-DE"/>
        </w:rPr>
        <w:t xml:space="preserve"> des </w:t>
      </w:r>
      <w:proofErr w:type="spellStart"/>
      <w:r w:rsidR="00A246AA" w:rsidRPr="00D26D67">
        <w:rPr>
          <w:rFonts w:ascii="Swift Com" w:hAnsi="Swift Com" w:cstheme="minorHAnsi"/>
          <w:sz w:val="20"/>
          <w:szCs w:val="20"/>
          <w:lang w:val="de-DE"/>
        </w:rPr>
        <w:t>vorarlberg</w:t>
      </w:r>
      <w:proofErr w:type="spellEnd"/>
      <w:r w:rsidR="00A246AA" w:rsidRPr="00D26D67">
        <w:rPr>
          <w:rFonts w:ascii="Swift Com" w:hAnsi="Swift Com" w:cstheme="minorHAnsi"/>
          <w:sz w:val="20"/>
          <w:szCs w:val="20"/>
          <w:lang w:val="de-DE"/>
        </w:rPr>
        <w:t xml:space="preserve"> </w:t>
      </w:r>
      <w:proofErr w:type="spellStart"/>
      <w:r w:rsidR="00A246AA" w:rsidRPr="00D26D67">
        <w:rPr>
          <w:rFonts w:ascii="Swift Com" w:hAnsi="Swift Com" w:cstheme="minorHAnsi"/>
          <w:sz w:val="20"/>
          <w:szCs w:val="20"/>
          <w:lang w:val="de-DE"/>
        </w:rPr>
        <w:t>museums</w:t>
      </w:r>
      <w:proofErr w:type="spellEnd"/>
      <w:r w:rsidR="004929AF" w:rsidRPr="00D26D67">
        <w:rPr>
          <w:rFonts w:ascii="Swift Com" w:hAnsi="Swift Com" w:cstheme="minorHAnsi"/>
          <w:sz w:val="20"/>
          <w:szCs w:val="20"/>
          <w:lang w:val="de-DE"/>
        </w:rPr>
        <w:t xml:space="preserve"> befinden</w:t>
      </w:r>
      <w:r w:rsidR="00A954BC" w:rsidRPr="00D26D67">
        <w:rPr>
          <w:rFonts w:ascii="Swift Com" w:hAnsi="Swift Com" w:cstheme="minorHAnsi"/>
          <w:sz w:val="20"/>
          <w:szCs w:val="20"/>
          <w:lang w:val="de-DE"/>
        </w:rPr>
        <w:t xml:space="preserve">. </w:t>
      </w:r>
      <w:r w:rsidR="00A246AA" w:rsidRPr="00D26D67">
        <w:rPr>
          <w:rFonts w:ascii="Swift Com" w:hAnsi="Swift Com" w:cstheme="minorHAnsi"/>
          <w:sz w:val="20"/>
          <w:szCs w:val="20"/>
          <w:lang w:val="de-DE"/>
        </w:rPr>
        <w:t>Die Schau</w:t>
      </w:r>
      <w:r w:rsidRPr="00D26D67">
        <w:rPr>
          <w:rFonts w:ascii="Swift Com" w:hAnsi="Swift Com" w:cstheme="minorHAnsi"/>
          <w:sz w:val="20"/>
          <w:szCs w:val="20"/>
          <w:lang w:val="de-DE"/>
        </w:rPr>
        <w:t xml:space="preserve"> </w:t>
      </w:r>
      <w:r w:rsidR="00A954BC" w:rsidRPr="00D26D67">
        <w:rPr>
          <w:rFonts w:ascii="Swift Com" w:hAnsi="Swift Com" w:cstheme="minorHAnsi"/>
          <w:sz w:val="20"/>
          <w:szCs w:val="20"/>
          <w:lang w:val="de-DE"/>
        </w:rPr>
        <w:t xml:space="preserve">folgt auch keinem einheitlichen Erzählstrang, zeigt vielmehr fragmentarisch, „wer wir sind“. </w:t>
      </w:r>
      <w:r w:rsidR="00A246AA" w:rsidRPr="00D26D67">
        <w:rPr>
          <w:rFonts w:ascii="Swift Com" w:hAnsi="Swift Com" w:cstheme="minorHAnsi"/>
          <w:sz w:val="20"/>
          <w:szCs w:val="20"/>
          <w:lang w:val="de-DE"/>
        </w:rPr>
        <w:t>Maßgebend war</w:t>
      </w:r>
      <w:r w:rsidR="00A954BC" w:rsidRPr="00D26D67">
        <w:rPr>
          <w:rFonts w:ascii="Swift Com" w:hAnsi="Swift Com" w:cstheme="minorHAnsi"/>
          <w:sz w:val="20"/>
          <w:szCs w:val="20"/>
          <w:lang w:val="de-DE"/>
        </w:rPr>
        <w:t>en die Vorlieben und</w:t>
      </w:r>
      <w:r w:rsidR="00FD3545" w:rsidRPr="00D26D67">
        <w:rPr>
          <w:rFonts w:ascii="Swift Com" w:hAnsi="Swift Com" w:cstheme="minorHAnsi"/>
          <w:sz w:val="20"/>
          <w:szCs w:val="20"/>
          <w:lang w:val="de-DE"/>
        </w:rPr>
        <w:t xml:space="preserve"> Interessen, das „Herz“ der neun</w:t>
      </w:r>
      <w:r w:rsidR="00A954BC" w:rsidRPr="00D26D67">
        <w:rPr>
          <w:rFonts w:ascii="Swift Com" w:hAnsi="Swift Com" w:cstheme="minorHAnsi"/>
          <w:sz w:val="20"/>
          <w:szCs w:val="20"/>
          <w:lang w:val="de-DE"/>
        </w:rPr>
        <w:t xml:space="preserve"> </w:t>
      </w:r>
      <w:r w:rsidR="00A246AA" w:rsidRPr="00D26D67">
        <w:rPr>
          <w:rFonts w:ascii="Swift Com" w:hAnsi="Swift Com" w:cstheme="minorHAnsi"/>
          <w:sz w:val="20"/>
          <w:szCs w:val="20"/>
          <w:lang w:val="de-DE"/>
        </w:rPr>
        <w:t>Kuratorinnen und Kuratoren</w:t>
      </w:r>
      <w:r w:rsidR="00A954BC" w:rsidRPr="00D26D67">
        <w:rPr>
          <w:rFonts w:ascii="Swift Com" w:hAnsi="Swift Com" w:cstheme="minorHAnsi"/>
          <w:sz w:val="20"/>
          <w:szCs w:val="20"/>
          <w:lang w:val="de-DE"/>
        </w:rPr>
        <w:t>, die die Objektauswahl getroffen haben</w:t>
      </w:r>
      <w:r w:rsidR="00BF6868" w:rsidRPr="00D26D67">
        <w:rPr>
          <w:rFonts w:ascii="Swift Com" w:hAnsi="Swift Com" w:cstheme="minorHAnsi"/>
          <w:sz w:val="20"/>
          <w:szCs w:val="20"/>
          <w:lang w:val="de-DE"/>
        </w:rPr>
        <w:t xml:space="preserve"> – </w:t>
      </w:r>
      <w:r w:rsidR="00BF6868" w:rsidRPr="00D26D67">
        <w:rPr>
          <w:rFonts w:ascii="Swift Com" w:hAnsi="Swift Com"/>
          <w:sz w:val="20"/>
          <w:szCs w:val="20"/>
        </w:rPr>
        <w:t xml:space="preserve">sechs Kunsthistoriker*innen, eine Ethnologin, ein Historiker und ein Archäologe: </w:t>
      </w:r>
      <w:r w:rsidR="00A954BC" w:rsidRPr="00D26D67">
        <w:rPr>
          <w:rFonts w:ascii="Swift Com" w:hAnsi="Swift Com" w:cstheme="minorHAnsi"/>
          <w:sz w:val="20"/>
          <w:szCs w:val="20"/>
          <w:lang w:val="de-DE"/>
        </w:rPr>
        <w:t xml:space="preserve">Ute </w:t>
      </w:r>
      <w:proofErr w:type="spellStart"/>
      <w:r w:rsidR="00A954BC" w:rsidRPr="00D26D67">
        <w:rPr>
          <w:rFonts w:ascii="Swift Com" w:hAnsi="Swift Com" w:cstheme="minorHAnsi"/>
          <w:sz w:val="20"/>
          <w:szCs w:val="20"/>
          <w:lang w:val="de-DE"/>
        </w:rPr>
        <w:t>Pfanner</w:t>
      </w:r>
      <w:proofErr w:type="spellEnd"/>
      <w:r w:rsidR="00A954BC" w:rsidRPr="00D26D67">
        <w:rPr>
          <w:rFonts w:ascii="Swift Com" w:hAnsi="Swift Com" w:cstheme="minorHAnsi"/>
          <w:sz w:val="20"/>
          <w:szCs w:val="20"/>
          <w:lang w:val="de-DE"/>
        </w:rPr>
        <w:t>, Kathrin Dünser, Ute Denkenberger, Cornelia</w:t>
      </w:r>
      <w:r w:rsidR="00D43EF8" w:rsidRPr="00D26D67">
        <w:rPr>
          <w:rFonts w:ascii="Swift Com" w:hAnsi="Swift Com" w:cstheme="minorHAnsi"/>
          <w:sz w:val="20"/>
          <w:szCs w:val="20"/>
          <w:lang w:val="de-DE"/>
        </w:rPr>
        <w:t xml:space="preserve"> Mathis-</w:t>
      </w:r>
      <w:proofErr w:type="spellStart"/>
      <w:r w:rsidR="00D43EF8" w:rsidRPr="00D26D67">
        <w:rPr>
          <w:rFonts w:ascii="Swift Com" w:hAnsi="Swift Com" w:cstheme="minorHAnsi"/>
          <w:sz w:val="20"/>
          <w:szCs w:val="20"/>
          <w:lang w:val="de-DE"/>
        </w:rPr>
        <w:t>Rothmund</w:t>
      </w:r>
      <w:proofErr w:type="spellEnd"/>
      <w:r w:rsidR="00D43EF8" w:rsidRPr="00D26D67">
        <w:rPr>
          <w:rFonts w:ascii="Swift Com" w:hAnsi="Swift Com" w:cstheme="minorHAnsi"/>
          <w:sz w:val="20"/>
          <w:szCs w:val="20"/>
          <w:lang w:val="de-DE"/>
        </w:rPr>
        <w:t xml:space="preserve">, Angelika </w:t>
      </w:r>
      <w:proofErr w:type="spellStart"/>
      <w:r w:rsidR="00D43EF8" w:rsidRPr="00D26D67">
        <w:rPr>
          <w:rFonts w:ascii="Swift Com" w:hAnsi="Swift Com" w:cstheme="minorHAnsi"/>
          <w:sz w:val="20"/>
          <w:szCs w:val="20"/>
          <w:lang w:val="de-DE"/>
        </w:rPr>
        <w:t>Wöß</w:t>
      </w:r>
      <w:proofErr w:type="spellEnd"/>
      <w:r w:rsidR="00A954BC" w:rsidRPr="00D26D67">
        <w:rPr>
          <w:rFonts w:ascii="Swift Com" w:hAnsi="Swift Com" w:cstheme="minorHAnsi"/>
          <w:sz w:val="20"/>
          <w:szCs w:val="20"/>
          <w:lang w:val="de-DE"/>
        </w:rPr>
        <w:t xml:space="preserve">, </w:t>
      </w:r>
      <w:r w:rsidR="007D5392" w:rsidRPr="00D26D67">
        <w:rPr>
          <w:rFonts w:ascii="Swift Com" w:hAnsi="Swift Com" w:cstheme="minorHAnsi"/>
          <w:sz w:val="20"/>
          <w:szCs w:val="20"/>
          <w:lang w:val="de-DE"/>
        </w:rPr>
        <w:t xml:space="preserve">Theresia Anwander, </w:t>
      </w:r>
      <w:r w:rsidR="004929AF" w:rsidRPr="00D26D67">
        <w:rPr>
          <w:rFonts w:ascii="Swift Com" w:hAnsi="Swift Com" w:cstheme="minorHAnsi"/>
          <w:sz w:val="20"/>
          <w:szCs w:val="20"/>
          <w:lang w:val="de-DE"/>
        </w:rPr>
        <w:t xml:space="preserve">Peter Melichar, </w:t>
      </w:r>
      <w:r w:rsidR="00A954BC" w:rsidRPr="00D26D67">
        <w:rPr>
          <w:rFonts w:ascii="Swift Com" w:hAnsi="Swift Com" w:cstheme="minorHAnsi"/>
          <w:sz w:val="20"/>
          <w:szCs w:val="20"/>
          <w:lang w:val="de-DE"/>
        </w:rPr>
        <w:t>Gerhard Grabher und Andreas Rudigier. Knappe, humorvoll gehaltene Texte liefern eine Idee, wie</w:t>
      </w:r>
      <w:r w:rsidR="00FD3545" w:rsidRPr="00D26D67">
        <w:rPr>
          <w:rFonts w:ascii="Swift Com" w:hAnsi="Swift Com" w:cstheme="minorHAnsi"/>
          <w:sz w:val="20"/>
          <w:szCs w:val="20"/>
          <w:lang w:val="de-DE"/>
        </w:rPr>
        <w:t xml:space="preserve"> </w:t>
      </w:r>
      <w:r w:rsidR="00A954BC" w:rsidRPr="00D26D67">
        <w:rPr>
          <w:rFonts w:ascii="Swift Com" w:hAnsi="Swift Com" w:cstheme="minorHAnsi"/>
          <w:sz w:val="20"/>
          <w:szCs w:val="20"/>
          <w:lang w:val="de-DE"/>
        </w:rPr>
        <w:t xml:space="preserve">viele Geschichten sich hinter den Objekten verbergen. In den Videos berichten die Kurator*innen davon, </w:t>
      </w:r>
      <w:r w:rsidR="00AE6361" w:rsidRPr="00D26D67">
        <w:rPr>
          <w:rFonts w:ascii="Swift Com" w:hAnsi="Swift Com" w:cstheme="minorHAnsi"/>
          <w:sz w:val="20"/>
          <w:szCs w:val="20"/>
          <w:lang w:val="de-DE"/>
        </w:rPr>
        <w:t>erzählen über ihre Arbeit im Museum und denken über den Wert des Sammelns nach: „Wertvoll sind die Objekte durch ihre Geschichten“, heißt es</w:t>
      </w:r>
      <w:r w:rsidR="007D5392" w:rsidRPr="00D26D67">
        <w:rPr>
          <w:rFonts w:ascii="Swift Com" w:hAnsi="Swift Com" w:cstheme="minorHAnsi"/>
          <w:sz w:val="20"/>
          <w:szCs w:val="20"/>
          <w:lang w:val="de-DE"/>
        </w:rPr>
        <w:t xml:space="preserve"> in einem Beitrag</w:t>
      </w:r>
      <w:r w:rsidR="00AE6361" w:rsidRPr="00D26D67">
        <w:rPr>
          <w:rFonts w:ascii="Swift Com" w:hAnsi="Swift Com" w:cstheme="minorHAnsi"/>
          <w:sz w:val="20"/>
          <w:szCs w:val="20"/>
          <w:lang w:val="de-DE"/>
        </w:rPr>
        <w:t>.</w:t>
      </w:r>
    </w:p>
    <w:p w:rsidR="00AE6361" w:rsidRPr="00D26D67" w:rsidRDefault="00AE6361" w:rsidP="00360CDC">
      <w:pPr>
        <w:spacing w:before="80"/>
        <w:rPr>
          <w:rFonts w:ascii="Swift Com" w:hAnsi="Swift Com" w:cstheme="minorHAnsi"/>
          <w:sz w:val="20"/>
          <w:szCs w:val="20"/>
          <w:lang w:val="de-DE"/>
        </w:rPr>
      </w:pPr>
      <w:bookmarkStart w:id="0" w:name="_GoBack"/>
      <w:bookmarkEnd w:id="0"/>
    </w:p>
    <w:p w:rsidR="000635AB" w:rsidRPr="00D26D67" w:rsidRDefault="000635AB" w:rsidP="00360CDC">
      <w:pPr>
        <w:spacing w:before="80"/>
        <w:rPr>
          <w:rFonts w:ascii="Swift Com" w:hAnsi="Swift Com" w:cstheme="minorHAnsi"/>
          <w:b/>
          <w:sz w:val="20"/>
          <w:szCs w:val="20"/>
          <w:lang w:val="de-DE"/>
        </w:rPr>
      </w:pPr>
      <w:r w:rsidRPr="00D26D67">
        <w:rPr>
          <w:rFonts w:ascii="Swift Com" w:hAnsi="Swift Com" w:cstheme="minorHAnsi"/>
          <w:b/>
          <w:sz w:val="20"/>
          <w:szCs w:val="20"/>
          <w:lang w:val="de-DE"/>
        </w:rPr>
        <w:t>Zur Geschichte der Sammlung</w:t>
      </w:r>
    </w:p>
    <w:p w:rsidR="006C2BED" w:rsidRPr="00D26D67" w:rsidRDefault="00AE6361" w:rsidP="00360CDC">
      <w:pPr>
        <w:spacing w:before="80"/>
        <w:rPr>
          <w:rFonts w:ascii="Swift Com" w:hAnsi="Swift Com" w:cstheme="minorHAnsi"/>
          <w:sz w:val="20"/>
          <w:szCs w:val="20"/>
          <w:lang w:val="de-DE"/>
        </w:rPr>
      </w:pPr>
      <w:r w:rsidRPr="00D26D67">
        <w:rPr>
          <w:rFonts w:ascii="Swift Com" w:hAnsi="Swift Com" w:cstheme="minorHAnsi"/>
          <w:sz w:val="20"/>
          <w:szCs w:val="20"/>
          <w:lang w:val="de-DE"/>
        </w:rPr>
        <w:t xml:space="preserve">Die Sammlung des </w:t>
      </w:r>
      <w:proofErr w:type="spellStart"/>
      <w:r w:rsidRPr="00D26D67">
        <w:rPr>
          <w:rFonts w:ascii="Swift Com" w:hAnsi="Swift Com" w:cstheme="minorHAnsi"/>
          <w:sz w:val="20"/>
          <w:szCs w:val="20"/>
          <w:lang w:val="de-DE"/>
        </w:rPr>
        <w:t>vorarlberg</w:t>
      </w:r>
      <w:proofErr w:type="spellEnd"/>
      <w:r w:rsidRPr="00D26D67">
        <w:rPr>
          <w:rFonts w:ascii="Swift Com" w:hAnsi="Swift Com" w:cstheme="minorHAnsi"/>
          <w:sz w:val="20"/>
          <w:szCs w:val="20"/>
          <w:lang w:val="de-DE"/>
        </w:rPr>
        <w:t xml:space="preserve"> </w:t>
      </w:r>
      <w:proofErr w:type="spellStart"/>
      <w:r w:rsidRPr="00D26D67">
        <w:rPr>
          <w:rFonts w:ascii="Swift Com" w:hAnsi="Swift Com" w:cstheme="minorHAnsi"/>
          <w:sz w:val="20"/>
          <w:szCs w:val="20"/>
          <w:lang w:val="de-DE"/>
        </w:rPr>
        <w:t>museums</w:t>
      </w:r>
      <w:proofErr w:type="spellEnd"/>
      <w:r w:rsidRPr="00D26D67">
        <w:rPr>
          <w:rFonts w:ascii="Swift Com" w:hAnsi="Swift Com" w:cstheme="minorHAnsi"/>
          <w:sz w:val="20"/>
          <w:szCs w:val="20"/>
          <w:lang w:val="de-DE"/>
        </w:rPr>
        <w:t xml:space="preserve"> umfasst rund 160.000 Objekte, gegliedert in 52 Gruppen von A (Abzeichen) bis ZD (Druckstöcke). Sie geht auf die Gründung des Vorarlberger Landesmuseumsvereins im Jahr 1857 zurück. Der Verein wollte die Kulturgüter des Landes vor dem Verkauf und der Verschleppung ins Ausland bewahren, das antike Bregenz erforschen und ein Museum errichten. Die Sammlungsschwerpunkte damals waren die Archäolo</w:t>
      </w:r>
      <w:r w:rsidR="00F748BB" w:rsidRPr="00D26D67">
        <w:rPr>
          <w:rFonts w:ascii="Swift Com" w:hAnsi="Swift Com" w:cstheme="minorHAnsi"/>
          <w:sz w:val="20"/>
          <w:szCs w:val="20"/>
          <w:lang w:val="de-DE"/>
        </w:rPr>
        <w:t xml:space="preserve">gie, die Kunst des Mittelalters, </w:t>
      </w:r>
      <w:r w:rsidRPr="00D26D67">
        <w:rPr>
          <w:rFonts w:ascii="Swift Com" w:hAnsi="Swift Com" w:cstheme="minorHAnsi"/>
          <w:sz w:val="20"/>
          <w:szCs w:val="20"/>
          <w:lang w:val="de-DE"/>
        </w:rPr>
        <w:t>des 19</w:t>
      </w:r>
      <w:r w:rsidR="00F748BB" w:rsidRPr="00D26D67">
        <w:rPr>
          <w:rFonts w:ascii="Swift Com" w:hAnsi="Swift Com" w:cstheme="minorHAnsi"/>
          <w:sz w:val="20"/>
          <w:szCs w:val="20"/>
          <w:lang w:val="de-DE"/>
        </w:rPr>
        <w:t>. Jahrhunderts und das Werk von Angelika Kauffmann sowie Zeugnisse der bäuerlichen Lebenswelt.</w:t>
      </w:r>
    </w:p>
    <w:p w:rsidR="006C2BED" w:rsidRPr="00D26D67" w:rsidRDefault="00F748BB" w:rsidP="00360CDC">
      <w:pPr>
        <w:spacing w:before="80"/>
        <w:rPr>
          <w:rFonts w:ascii="Swift Com" w:hAnsi="Swift Com" w:cstheme="minorHAnsi"/>
          <w:sz w:val="20"/>
          <w:szCs w:val="20"/>
          <w:lang w:val="de-DE"/>
        </w:rPr>
      </w:pPr>
      <w:r w:rsidRPr="00D26D67">
        <w:rPr>
          <w:rFonts w:ascii="Swift Com" w:hAnsi="Swift Com" w:cstheme="minorHAnsi"/>
          <w:sz w:val="20"/>
          <w:szCs w:val="20"/>
          <w:lang w:val="de-DE"/>
        </w:rPr>
        <w:lastRenderedPageBreak/>
        <w:t xml:space="preserve">Von den rund 60 Mitarbeiterinnen und Mitarbeitern des </w:t>
      </w:r>
      <w:proofErr w:type="spellStart"/>
      <w:r w:rsidRPr="00D26D67">
        <w:rPr>
          <w:rFonts w:ascii="Swift Com" w:hAnsi="Swift Com" w:cstheme="minorHAnsi"/>
          <w:sz w:val="20"/>
          <w:szCs w:val="20"/>
          <w:lang w:val="de-DE"/>
        </w:rPr>
        <w:t>vorarlberg</w:t>
      </w:r>
      <w:proofErr w:type="spellEnd"/>
      <w:r w:rsidRPr="00D26D67">
        <w:rPr>
          <w:rFonts w:ascii="Swift Com" w:hAnsi="Swift Com" w:cstheme="minorHAnsi"/>
          <w:sz w:val="20"/>
          <w:szCs w:val="20"/>
          <w:lang w:val="de-DE"/>
        </w:rPr>
        <w:t xml:space="preserve"> </w:t>
      </w:r>
      <w:proofErr w:type="spellStart"/>
      <w:r w:rsidRPr="00D26D67">
        <w:rPr>
          <w:rFonts w:ascii="Swift Com" w:hAnsi="Swift Com" w:cstheme="minorHAnsi"/>
          <w:sz w:val="20"/>
          <w:szCs w:val="20"/>
          <w:lang w:val="de-DE"/>
        </w:rPr>
        <w:t>museums</w:t>
      </w:r>
      <w:proofErr w:type="spellEnd"/>
      <w:r w:rsidRPr="00D26D67">
        <w:rPr>
          <w:rFonts w:ascii="Swift Com" w:hAnsi="Swift Com" w:cstheme="minorHAnsi"/>
          <w:sz w:val="20"/>
          <w:szCs w:val="20"/>
          <w:lang w:val="de-DE"/>
        </w:rPr>
        <w:t xml:space="preserve"> setzt sich rund ein Viertel näher mit der Sammlung, seiner Dokumentation, Erweiterung und Erhaltung auseinander. Insbesondere die Restaurierung, Konservierung und Sammlungserfassung sind zentrale, wenn auch kaum sichtbare </w:t>
      </w:r>
      <w:r w:rsidR="007D5392" w:rsidRPr="00D26D67">
        <w:rPr>
          <w:rFonts w:ascii="Swift Com" w:hAnsi="Swift Com" w:cstheme="minorHAnsi"/>
          <w:sz w:val="20"/>
          <w:szCs w:val="20"/>
          <w:lang w:val="de-DE"/>
        </w:rPr>
        <w:t>Aufgaben</w:t>
      </w:r>
      <w:r w:rsidRPr="00D26D67">
        <w:rPr>
          <w:rFonts w:ascii="Swift Com" w:hAnsi="Swift Com" w:cstheme="minorHAnsi"/>
          <w:sz w:val="20"/>
          <w:szCs w:val="20"/>
          <w:lang w:val="de-DE"/>
        </w:rPr>
        <w:t>.</w:t>
      </w:r>
      <w:r w:rsidR="006C2BED" w:rsidRPr="00D26D67">
        <w:rPr>
          <w:rFonts w:ascii="Swift Com" w:hAnsi="Swift Com" w:cstheme="minorHAnsi"/>
          <w:sz w:val="20"/>
          <w:szCs w:val="20"/>
          <w:lang w:val="de-DE"/>
        </w:rPr>
        <w:t xml:space="preserve"> Zeitintensive </w:t>
      </w:r>
      <w:r w:rsidR="009C6BF7" w:rsidRPr="00D26D67">
        <w:rPr>
          <w:rFonts w:ascii="Swift Com" w:hAnsi="Swift Com" w:cstheme="minorHAnsi"/>
          <w:sz w:val="20"/>
          <w:szCs w:val="20"/>
          <w:lang w:val="de-DE"/>
        </w:rPr>
        <w:t>n</w:t>
      </w:r>
      <w:r w:rsidR="006C2BED" w:rsidRPr="00D26D67">
        <w:rPr>
          <w:rFonts w:ascii="Swift Com" w:hAnsi="Swift Com" w:cstheme="minorHAnsi"/>
          <w:sz w:val="20"/>
          <w:szCs w:val="20"/>
          <w:lang w:val="de-DE"/>
        </w:rPr>
        <w:t xml:space="preserve">och dazu, bedenkt man, dass es jährlich rund 700 Neuzugänge </w:t>
      </w:r>
      <w:r w:rsidR="007D5392" w:rsidRPr="00D26D67">
        <w:rPr>
          <w:rFonts w:ascii="Swift Com" w:hAnsi="Swift Com" w:cstheme="minorHAnsi"/>
          <w:sz w:val="20"/>
          <w:szCs w:val="20"/>
          <w:lang w:val="de-DE"/>
        </w:rPr>
        <w:t xml:space="preserve">in die Sammlung </w:t>
      </w:r>
      <w:r w:rsidR="006C2BED" w:rsidRPr="00D26D67">
        <w:rPr>
          <w:rFonts w:ascii="Swift Com" w:hAnsi="Swift Com" w:cstheme="minorHAnsi"/>
          <w:sz w:val="20"/>
          <w:szCs w:val="20"/>
          <w:lang w:val="de-DE"/>
        </w:rPr>
        <w:t xml:space="preserve">gibt – zuletzt etwa Vor- bzw. Nachlässe von Künstlern und Architekten </w:t>
      </w:r>
      <w:r w:rsidR="009C6BF7" w:rsidRPr="00D26D67">
        <w:rPr>
          <w:rFonts w:ascii="Swift Com" w:hAnsi="Swift Com" w:cstheme="minorHAnsi"/>
          <w:sz w:val="20"/>
          <w:szCs w:val="20"/>
          <w:lang w:val="de-DE"/>
        </w:rPr>
        <w:t xml:space="preserve">wie Susi Weigel, Hugo Purtscher, Martin Häusle sowie </w:t>
      </w:r>
      <w:r w:rsidR="006C2BED" w:rsidRPr="00D26D67">
        <w:rPr>
          <w:rFonts w:ascii="Swift Com" w:hAnsi="Swift Com" w:cstheme="minorHAnsi"/>
          <w:sz w:val="20"/>
          <w:szCs w:val="20"/>
          <w:lang w:val="de-DE"/>
        </w:rPr>
        <w:t xml:space="preserve">der Bestand des ehemaligen Spielzeugmuseums in Wolfurt. </w:t>
      </w:r>
    </w:p>
    <w:p w:rsidR="000635AB" w:rsidRPr="00D26D67" w:rsidRDefault="00F748BB" w:rsidP="00360CDC">
      <w:pPr>
        <w:spacing w:before="80"/>
        <w:rPr>
          <w:rFonts w:ascii="Swift Com" w:hAnsi="Swift Com" w:cstheme="minorHAnsi"/>
          <w:sz w:val="20"/>
          <w:szCs w:val="20"/>
          <w:lang w:val="de-DE"/>
        </w:rPr>
      </w:pPr>
      <w:r w:rsidRPr="00D26D67">
        <w:rPr>
          <w:rFonts w:ascii="Swift Com" w:hAnsi="Swift Com" w:cstheme="minorHAnsi"/>
          <w:sz w:val="20"/>
          <w:szCs w:val="20"/>
          <w:lang w:val="de-DE"/>
        </w:rPr>
        <w:t xml:space="preserve">Das Museum betreibt seine Studiensammlung bzw. seine Depots an drei Standtorten: Bregenz-Vorkloster (2600 m2), </w:t>
      </w:r>
      <w:proofErr w:type="spellStart"/>
      <w:r w:rsidRPr="00D26D67">
        <w:rPr>
          <w:rFonts w:ascii="Swift Com" w:hAnsi="Swift Com" w:cstheme="minorHAnsi"/>
          <w:sz w:val="20"/>
          <w:szCs w:val="20"/>
          <w:lang w:val="de-DE"/>
        </w:rPr>
        <w:t>Lauterach</w:t>
      </w:r>
      <w:proofErr w:type="spellEnd"/>
      <w:r w:rsidRPr="00D26D67">
        <w:rPr>
          <w:rFonts w:ascii="Swift Com" w:hAnsi="Swift Com" w:cstheme="minorHAnsi"/>
          <w:sz w:val="20"/>
          <w:szCs w:val="20"/>
          <w:lang w:val="de-DE"/>
        </w:rPr>
        <w:t xml:space="preserve"> (1800 m2 – nicht klimatisiert) und Hard (1250 m2). </w:t>
      </w:r>
    </w:p>
    <w:p w:rsidR="00360CDC" w:rsidRPr="00D26D67" w:rsidRDefault="00360CDC" w:rsidP="00360CDC">
      <w:pPr>
        <w:spacing w:before="80"/>
        <w:rPr>
          <w:rFonts w:ascii="Swift Com" w:hAnsi="Swift Com" w:cstheme="minorHAnsi"/>
          <w:sz w:val="20"/>
          <w:szCs w:val="20"/>
          <w:lang w:val="de-DE"/>
        </w:rPr>
      </w:pPr>
    </w:p>
    <w:p w:rsidR="00D26D67" w:rsidRDefault="00D26D67" w:rsidP="00360CDC">
      <w:pPr>
        <w:spacing w:before="80"/>
        <w:rPr>
          <w:rFonts w:ascii="Swift Com" w:hAnsi="Swift Com" w:cstheme="minorHAnsi"/>
          <w:b/>
          <w:sz w:val="20"/>
          <w:szCs w:val="20"/>
          <w:lang w:val="de-DE"/>
        </w:rPr>
      </w:pPr>
    </w:p>
    <w:p w:rsidR="000635AB" w:rsidRPr="00D26D67" w:rsidRDefault="000635AB" w:rsidP="00360CDC">
      <w:pPr>
        <w:spacing w:before="80"/>
        <w:rPr>
          <w:rFonts w:ascii="Swift Com" w:hAnsi="Swift Com" w:cstheme="minorHAnsi"/>
          <w:b/>
          <w:sz w:val="20"/>
          <w:szCs w:val="20"/>
          <w:lang w:val="de-DE"/>
        </w:rPr>
      </w:pPr>
      <w:r w:rsidRPr="00D26D67">
        <w:rPr>
          <w:rFonts w:ascii="Swift Com" w:hAnsi="Swift Com" w:cstheme="minorHAnsi"/>
          <w:b/>
          <w:sz w:val="20"/>
          <w:szCs w:val="20"/>
          <w:lang w:val="de-DE"/>
        </w:rPr>
        <w:t xml:space="preserve">Neue Sammlungsbereiche </w:t>
      </w:r>
    </w:p>
    <w:p w:rsidR="007D5392" w:rsidRPr="00D26D67" w:rsidRDefault="00D43EF8" w:rsidP="00360CDC">
      <w:pPr>
        <w:spacing w:before="80"/>
        <w:ind w:right="-949"/>
        <w:rPr>
          <w:rFonts w:ascii="Swift Com" w:hAnsi="Swift Com" w:cstheme="minorHAnsi"/>
          <w:sz w:val="20"/>
          <w:szCs w:val="20"/>
          <w:lang w:val="de-DE"/>
        </w:rPr>
      </w:pPr>
      <w:r w:rsidRPr="00D26D67">
        <w:rPr>
          <w:rFonts w:ascii="Swift Com" w:hAnsi="Swift Com" w:cstheme="minorHAnsi"/>
          <w:sz w:val="20"/>
          <w:szCs w:val="20"/>
          <w:lang w:val="de-DE"/>
        </w:rPr>
        <w:t>A</w:t>
      </w:r>
      <w:r w:rsidR="009C6BF7" w:rsidRPr="00D26D67">
        <w:rPr>
          <w:rFonts w:ascii="Swift Com" w:hAnsi="Swift Com" w:cstheme="minorHAnsi"/>
          <w:sz w:val="20"/>
          <w:szCs w:val="20"/>
          <w:lang w:val="de-DE"/>
        </w:rPr>
        <w:t>ls Mehrspartenhaus sind Archäologie, Geschichte, Kunstgeschichte und Volkskunde die Sammlungsschwerpunkt</w:t>
      </w:r>
      <w:r w:rsidR="007D5392" w:rsidRPr="00D26D67">
        <w:rPr>
          <w:rFonts w:ascii="Swift Com" w:hAnsi="Swift Com" w:cstheme="minorHAnsi"/>
          <w:sz w:val="20"/>
          <w:szCs w:val="20"/>
          <w:lang w:val="de-DE"/>
        </w:rPr>
        <w:t>e</w:t>
      </w:r>
      <w:r w:rsidR="009C6BF7" w:rsidRPr="00D26D67">
        <w:rPr>
          <w:rFonts w:ascii="Swift Com" w:hAnsi="Swift Com" w:cstheme="minorHAnsi"/>
          <w:sz w:val="20"/>
          <w:szCs w:val="20"/>
          <w:lang w:val="de-DE"/>
        </w:rPr>
        <w:t xml:space="preserve">. Durch gesellschaftliche und kulturelle Entwicklungen kommen neue Inhalte dazu: Architektur, Migration, Jugendkulturen, Textilindustrie, Tourismus und Alpinismus sowie Art Brut. Immer wichtiger wird das immaterielle Erbe, das Wissen um Objekte, Praktiken und Themen, weshalb verstärkt Interviews mit </w:t>
      </w:r>
      <w:proofErr w:type="spellStart"/>
      <w:r w:rsidR="009C6BF7" w:rsidRPr="00D26D67">
        <w:rPr>
          <w:rFonts w:ascii="Swift Com" w:hAnsi="Swift Com" w:cstheme="minorHAnsi"/>
          <w:sz w:val="20"/>
          <w:szCs w:val="20"/>
          <w:lang w:val="de-DE"/>
        </w:rPr>
        <w:t>Zeitzeug</w:t>
      </w:r>
      <w:proofErr w:type="spellEnd"/>
      <w:r w:rsidR="009C6BF7" w:rsidRPr="00D26D67">
        <w:rPr>
          <w:rFonts w:ascii="Swift Com" w:hAnsi="Swift Com" w:cstheme="minorHAnsi"/>
          <w:sz w:val="20"/>
          <w:szCs w:val="20"/>
          <w:lang w:val="de-DE"/>
        </w:rPr>
        <w:t xml:space="preserve">*innen geführt werden. </w:t>
      </w:r>
      <w:r w:rsidR="009560AB" w:rsidRPr="00D26D67">
        <w:rPr>
          <w:rFonts w:ascii="Swift Com" w:hAnsi="Swift Com" w:cstheme="minorHAnsi"/>
          <w:sz w:val="20"/>
          <w:szCs w:val="20"/>
          <w:lang w:val="de-DE"/>
        </w:rPr>
        <w:t xml:space="preserve">Die Sammlung sollte die vielfältigen Lebensformen in Vorarlberg abdecken. </w:t>
      </w:r>
    </w:p>
    <w:p w:rsidR="0052456D" w:rsidRPr="00D26D67" w:rsidRDefault="0052456D" w:rsidP="00360CDC">
      <w:pPr>
        <w:spacing w:before="80"/>
        <w:ind w:right="-949"/>
        <w:rPr>
          <w:rFonts w:ascii="Swift Com" w:hAnsi="Swift Com" w:cstheme="minorHAnsi"/>
          <w:sz w:val="20"/>
          <w:szCs w:val="20"/>
          <w:lang w:val="de-DE"/>
        </w:rPr>
      </w:pPr>
    </w:p>
    <w:p w:rsidR="009560AB" w:rsidRPr="00D26D67" w:rsidRDefault="009560AB" w:rsidP="00360CDC">
      <w:pPr>
        <w:rPr>
          <w:rFonts w:ascii="Swift Com" w:hAnsi="Swift Com" w:cstheme="minorHAnsi"/>
          <w:b/>
          <w:sz w:val="20"/>
          <w:szCs w:val="20"/>
          <w:lang w:val="de-DE"/>
        </w:rPr>
      </w:pPr>
      <w:r w:rsidRPr="00D26D67">
        <w:rPr>
          <w:rFonts w:ascii="Swift Com" w:hAnsi="Swift Com" w:cstheme="minorHAnsi"/>
          <w:b/>
          <w:sz w:val="20"/>
          <w:szCs w:val="20"/>
          <w:lang w:val="de-DE"/>
        </w:rPr>
        <w:t>Sehen, wer wir sind</w:t>
      </w:r>
      <w:r w:rsidR="00DB6120" w:rsidRPr="00D26D67">
        <w:rPr>
          <w:rFonts w:ascii="Swift Com" w:hAnsi="Swift Com" w:cstheme="minorHAnsi"/>
          <w:b/>
          <w:sz w:val="20"/>
          <w:szCs w:val="20"/>
          <w:lang w:val="de-DE"/>
        </w:rPr>
        <w:t>. 100 Objekte aus der Sammlung</w:t>
      </w:r>
    </w:p>
    <w:p w:rsidR="009560AB" w:rsidRPr="00D26D67" w:rsidRDefault="009560AB" w:rsidP="00360CDC">
      <w:pPr>
        <w:spacing w:before="80"/>
        <w:rPr>
          <w:rFonts w:ascii="Swift Com" w:hAnsi="Swift Com" w:cstheme="minorHAnsi"/>
          <w:sz w:val="20"/>
          <w:szCs w:val="20"/>
          <w:lang w:val="de-DE"/>
        </w:rPr>
      </w:pPr>
      <w:r w:rsidRPr="00D26D67">
        <w:rPr>
          <w:rFonts w:ascii="Swift Com" w:hAnsi="Swift Com" w:cstheme="minorHAnsi"/>
          <w:i/>
          <w:sz w:val="20"/>
          <w:szCs w:val="20"/>
          <w:lang w:val="de-DE"/>
        </w:rPr>
        <w:t>Kuratorinnen und Kuratoren</w:t>
      </w:r>
      <w:r w:rsidRPr="00D26D67">
        <w:rPr>
          <w:rFonts w:ascii="Swift Com" w:hAnsi="Swift Com" w:cstheme="minorHAnsi"/>
          <w:sz w:val="20"/>
          <w:szCs w:val="20"/>
          <w:lang w:val="de-DE"/>
        </w:rPr>
        <w:t>: Theresia Anwander, Ute Denkenberger, Kathrin Dünser, Gerhard Grabher, Cornelia Mathis-</w:t>
      </w:r>
      <w:proofErr w:type="spellStart"/>
      <w:r w:rsidRPr="00D26D67">
        <w:rPr>
          <w:rFonts w:ascii="Swift Com" w:hAnsi="Swift Com" w:cstheme="minorHAnsi"/>
          <w:sz w:val="20"/>
          <w:szCs w:val="20"/>
          <w:lang w:val="de-DE"/>
        </w:rPr>
        <w:t>Rothmund</w:t>
      </w:r>
      <w:proofErr w:type="spellEnd"/>
      <w:r w:rsidRPr="00D26D67">
        <w:rPr>
          <w:rFonts w:ascii="Swift Com" w:hAnsi="Swift Com" w:cstheme="minorHAnsi"/>
          <w:sz w:val="20"/>
          <w:szCs w:val="20"/>
          <w:lang w:val="de-DE"/>
        </w:rPr>
        <w:t xml:space="preserve">, Peter Melichar, Ute </w:t>
      </w:r>
      <w:proofErr w:type="spellStart"/>
      <w:r w:rsidRPr="00D26D67">
        <w:rPr>
          <w:rFonts w:ascii="Swift Com" w:hAnsi="Swift Com" w:cstheme="minorHAnsi"/>
          <w:sz w:val="20"/>
          <w:szCs w:val="20"/>
          <w:lang w:val="de-DE"/>
        </w:rPr>
        <w:t>Pfanner</w:t>
      </w:r>
      <w:proofErr w:type="spellEnd"/>
      <w:r w:rsidRPr="00D26D67">
        <w:rPr>
          <w:rFonts w:ascii="Swift Com" w:hAnsi="Swift Com" w:cstheme="minorHAnsi"/>
          <w:sz w:val="20"/>
          <w:szCs w:val="20"/>
          <w:lang w:val="de-DE"/>
        </w:rPr>
        <w:t xml:space="preserve">, Andreas Rudigier, Angelika </w:t>
      </w:r>
      <w:proofErr w:type="spellStart"/>
      <w:r w:rsidRPr="00D26D67">
        <w:rPr>
          <w:rFonts w:ascii="Swift Com" w:hAnsi="Swift Com" w:cstheme="minorHAnsi"/>
          <w:sz w:val="20"/>
          <w:szCs w:val="20"/>
          <w:lang w:val="de-DE"/>
        </w:rPr>
        <w:t>Wöß</w:t>
      </w:r>
      <w:proofErr w:type="spellEnd"/>
    </w:p>
    <w:p w:rsidR="009560AB" w:rsidRPr="00D26D67" w:rsidRDefault="009560AB" w:rsidP="00360CDC">
      <w:pPr>
        <w:spacing w:before="80"/>
        <w:rPr>
          <w:rFonts w:ascii="Swift Com" w:hAnsi="Swift Com" w:cstheme="minorHAnsi"/>
          <w:sz w:val="20"/>
          <w:szCs w:val="20"/>
          <w:lang w:val="de-DE"/>
        </w:rPr>
      </w:pPr>
      <w:r w:rsidRPr="00D26D67">
        <w:rPr>
          <w:rFonts w:ascii="Swift Com" w:hAnsi="Swift Com" w:cstheme="minorHAnsi"/>
          <w:i/>
          <w:sz w:val="20"/>
          <w:szCs w:val="20"/>
          <w:lang w:val="de-DE"/>
        </w:rPr>
        <w:t>Ausstellungsarchitektur</w:t>
      </w:r>
      <w:r w:rsidRPr="00D26D67">
        <w:rPr>
          <w:rFonts w:ascii="Swift Com" w:hAnsi="Swift Com" w:cstheme="minorHAnsi"/>
          <w:sz w:val="20"/>
          <w:szCs w:val="20"/>
          <w:lang w:val="de-DE"/>
        </w:rPr>
        <w:t>: Hansjörg Thum</w:t>
      </w:r>
    </w:p>
    <w:p w:rsidR="009560AB" w:rsidRPr="00D26D67" w:rsidRDefault="009560AB" w:rsidP="00360CDC">
      <w:pPr>
        <w:spacing w:before="80"/>
        <w:rPr>
          <w:rFonts w:ascii="Swift Com" w:hAnsi="Swift Com" w:cstheme="minorHAnsi"/>
          <w:sz w:val="20"/>
          <w:szCs w:val="20"/>
          <w:lang w:val="de-DE"/>
        </w:rPr>
      </w:pPr>
      <w:r w:rsidRPr="00D26D67">
        <w:rPr>
          <w:rFonts w:ascii="Swift Com" w:hAnsi="Swift Com" w:cstheme="minorHAnsi"/>
          <w:i/>
          <w:sz w:val="20"/>
          <w:szCs w:val="20"/>
          <w:lang w:val="de-DE"/>
        </w:rPr>
        <w:t>Ausstellungsgrafik</w:t>
      </w:r>
      <w:r w:rsidRPr="00D26D67">
        <w:rPr>
          <w:rFonts w:ascii="Swift Com" w:hAnsi="Swift Com" w:cstheme="minorHAnsi"/>
          <w:sz w:val="20"/>
          <w:szCs w:val="20"/>
          <w:lang w:val="de-DE"/>
        </w:rPr>
        <w:t>: Peter Felder Grafikdesign</w:t>
      </w:r>
    </w:p>
    <w:p w:rsidR="007D477A" w:rsidRPr="00D26D67" w:rsidRDefault="007D477A" w:rsidP="00360CDC">
      <w:pPr>
        <w:spacing w:before="80"/>
        <w:rPr>
          <w:rFonts w:ascii="Swift Com" w:hAnsi="Swift Com" w:cstheme="minorHAnsi"/>
          <w:sz w:val="20"/>
          <w:szCs w:val="20"/>
          <w:lang w:val="de-DE"/>
        </w:rPr>
      </w:pPr>
    </w:p>
    <w:p w:rsidR="00360CDC" w:rsidRDefault="007D5392" w:rsidP="00360CDC">
      <w:pPr>
        <w:spacing w:before="80"/>
        <w:rPr>
          <w:rFonts w:ascii="Swift Com" w:hAnsi="Swift Com" w:cstheme="minorHAnsi"/>
          <w:sz w:val="20"/>
          <w:szCs w:val="20"/>
          <w:lang w:val="de-DE"/>
        </w:rPr>
      </w:pPr>
      <w:r w:rsidRPr="00D26D67">
        <w:rPr>
          <w:rFonts w:ascii="Swift Com" w:hAnsi="Swift Com" w:cstheme="minorHAnsi"/>
          <w:sz w:val="20"/>
          <w:szCs w:val="20"/>
          <w:lang w:val="de-DE"/>
        </w:rPr>
        <w:t xml:space="preserve">Wegen der </w:t>
      </w:r>
      <w:proofErr w:type="spellStart"/>
      <w:r w:rsidRPr="00D26D67">
        <w:rPr>
          <w:rFonts w:ascii="Swift Com" w:hAnsi="Swift Com" w:cstheme="minorHAnsi"/>
          <w:sz w:val="20"/>
          <w:szCs w:val="20"/>
          <w:lang w:val="de-DE"/>
        </w:rPr>
        <w:t>Covid</w:t>
      </w:r>
      <w:proofErr w:type="spellEnd"/>
      <w:r w:rsidRPr="00D26D67">
        <w:rPr>
          <w:rFonts w:ascii="Swift Com" w:hAnsi="Swift Com" w:cstheme="minorHAnsi"/>
          <w:sz w:val="20"/>
          <w:szCs w:val="20"/>
          <w:lang w:val="de-DE"/>
        </w:rPr>
        <w:t xml:space="preserve">-Bestimmungen findet keine Ausstellungseröffnung statt. Im Rahmen der ORF-Museumszeit (3. bis 10. Oktober) </w:t>
      </w:r>
      <w:r w:rsidR="00193D78" w:rsidRPr="00D26D67">
        <w:rPr>
          <w:rFonts w:ascii="Swift Com" w:hAnsi="Swift Com" w:cstheme="minorHAnsi"/>
          <w:sz w:val="20"/>
          <w:szCs w:val="20"/>
          <w:lang w:val="de-DE"/>
        </w:rPr>
        <w:t>gibt es einen ermäßigten Museumseintritt und kostenlose Führungen. Ein Ausstellungsbesuch ist nur mit einem Mund-Nasen-Schutz möglich.</w:t>
      </w:r>
      <w:r w:rsidR="00360CDC" w:rsidRPr="00D26D67">
        <w:rPr>
          <w:rFonts w:ascii="Swift Com" w:hAnsi="Swift Com" w:cstheme="minorHAnsi"/>
          <w:sz w:val="20"/>
          <w:szCs w:val="20"/>
          <w:lang w:val="de-DE"/>
        </w:rPr>
        <w:tab/>
      </w:r>
    </w:p>
    <w:p w:rsidR="00D26D67" w:rsidRDefault="00D26D67" w:rsidP="00360CDC">
      <w:pPr>
        <w:spacing w:before="80"/>
        <w:rPr>
          <w:rFonts w:ascii="Swift Com" w:hAnsi="Swift Com" w:cstheme="minorHAnsi"/>
          <w:sz w:val="20"/>
          <w:szCs w:val="20"/>
          <w:lang w:val="de-DE"/>
        </w:rPr>
      </w:pPr>
    </w:p>
    <w:p w:rsidR="00D26D67" w:rsidRDefault="00D26D67" w:rsidP="00360CDC">
      <w:pPr>
        <w:spacing w:before="80"/>
        <w:rPr>
          <w:rFonts w:ascii="Swift Com" w:hAnsi="Swift Com" w:cstheme="minorHAnsi"/>
          <w:sz w:val="20"/>
          <w:szCs w:val="20"/>
          <w:lang w:val="de-DE"/>
        </w:rPr>
      </w:pPr>
    </w:p>
    <w:p w:rsidR="00EA0F2A" w:rsidRPr="00AA759D" w:rsidRDefault="00D26D67" w:rsidP="00D26D67">
      <w:pPr>
        <w:spacing w:before="80"/>
        <w:rPr>
          <w:rFonts w:ascii="Swift Com" w:hAnsi="Swift Com" w:cstheme="minorHAnsi"/>
          <w:lang w:val="de-DE"/>
        </w:rPr>
      </w:pPr>
      <w:r w:rsidRPr="00D26D67">
        <w:rPr>
          <w:rFonts w:ascii="Swift Com" w:hAnsi="Swift Com" w:cstheme="minorHAnsi"/>
          <w:noProof/>
          <w:sz w:val="20"/>
          <w:szCs w:val="20"/>
          <w:lang w:val="de-DE" w:eastAsia="de-DE"/>
        </w:rPr>
        <w:drawing>
          <wp:anchor distT="0" distB="0" distL="114300" distR="114300" simplePos="0" relativeHeight="251659264" behindDoc="1" locked="0" layoutInCell="1" allowOverlap="1" wp14:anchorId="62C72FBC" wp14:editId="0E7F311E">
            <wp:simplePos x="0" y="0"/>
            <wp:positionH relativeFrom="column">
              <wp:posOffset>19136</wp:posOffset>
            </wp:positionH>
            <wp:positionV relativeFrom="paragraph">
              <wp:posOffset>393717</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wift Com" w:hAnsi="Swift Com" w:cstheme="minorHAnsi"/>
          <w:sz w:val="18"/>
          <w:szCs w:val="18"/>
          <w:lang w:val="de-DE"/>
        </w:rPr>
        <w:t>Ha</w:t>
      </w:r>
      <w:r w:rsidR="00EA0F2A" w:rsidRPr="00360CDC">
        <w:rPr>
          <w:rFonts w:ascii="Swift Com" w:hAnsi="Swift Com" w:cstheme="minorHAnsi"/>
          <w:sz w:val="18"/>
          <w:szCs w:val="18"/>
          <w:lang w:val="de-DE"/>
        </w:rPr>
        <w:t>uptsponsor</w:t>
      </w:r>
    </w:p>
    <w:sectPr w:rsidR="00EA0F2A" w:rsidRPr="00AA759D" w:rsidSect="00D26D67">
      <w:headerReference w:type="default" r:id="rId7"/>
      <w:footerReference w:type="default" r:id="rId8"/>
      <w:pgSz w:w="11906" w:h="16838"/>
      <w:pgMar w:top="1417" w:right="1417" w:bottom="1134" w:left="1417" w:header="161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wift Com">
    <w:panose1 w:val="02000503070000020004"/>
    <w:charset w:val="00"/>
    <w:family w:val="auto"/>
    <w:pitch w:val="variable"/>
    <w:sig w:usb0="A00000AF" w:usb1="5000204A" w:usb2="00000000" w:usb3="00000000" w:csb0="0000019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1095519"/>
      <w:docPartObj>
        <w:docPartGallery w:val="Page Numbers (Bottom of Page)"/>
        <w:docPartUnique/>
      </w:docPartObj>
    </w:sdtPr>
    <w:sdtEndPr>
      <w:rPr>
        <w:rFonts w:ascii="Swift Com" w:hAnsi="Swift Com"/>
        <w:sz w:val="18"/>
        <w:szCs w:val="18"/>
      </w:rPr>
    </w:sdtEndPr>
    <w:sdtContent>
      <w:p w:rsidR="00AA759D" w:rsidRPr="00AA759D" w:rsidRDefault="00AA759D">
        <w:pPr>
          <w:pStyle w:val="Fuzeile"/>
          <w:jc w:val="right"/>
          <w:rPr>
            <w:rFonts w:ascii="Swift Com" w:hAnsi="Swift Com"/>
            <w:sz w:val="18"/>
            <w:szCs w:val="18"/>
          </w:rPr>
        </w:pPr>
        <w:r w:rsidRPr="00AA759D">
          <w:rPr>
            <w:rFonts w:ascii="Swift Com" w:hAnsi="Swift Com"/>
            <w:sz w:val="18"/>
            <w:szCs w:val="18"/>
          </w:rPr>
          <w:fldChar w:fldCharType="begin"/>
        </w:r>
        <w:r w:rsidRPr="00AA759D">
          <w:rPr>
            <w:rFonts w:ascii="Swift Com" w:hAnsi="Swift Com"/>
            <w:sz w:val="18"/>
            <w:szCs w:val="18"/>
          </w:rPr>
          <w:instrText>PAGE   \* MERGEFORMAT</w:instrText>
        </w:r>
        <w:r w:rsidRPr="00AA759D">
          <w:rPr>
            <w:rFonts w:ascii="Swift Com" w:hAnsi="Swift Com"/>
            <w:sz w:val="18"/>
            <w:szCs w:val="18"/>
          </w:rPr>
          <w:fldChar w:fldCharType="separate"/>
        </w:r>
        <w:r w:rsidR="00D26D67" w:rsidRPr="00D26D67">
          <w:rPr>
            <w:rFonts w:ascii="Swift Com" w:hAnsi="Swift Com"/>
            <w:noProof/>
            <w:sz w:val="18"/>
            <w:szCs w:val="18"/>
            <w:lang w:val="de-DE"/>
          </w:rPr>
          <w:t>3</w:t>
        </w:r>
        <w:r w:rsidRPr="00AA759D">
          <w:rPr>
            <w:rFonts w:ascii="Swift Com" w:hAnsi="Swift Com"/>
            <w:sz w:val="18"/>
            <w:szCs w:val="18"/>
          </w:rPr>
          <w:fldChar w:fldCharType="end"/>
        </w:r>
      </w:p>
    </w:sdtContent>
  </w:sdt>
  <w:p w:rsidR="00AA759D" w:rsidRDefault="00AA759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p w:rsidR="00AA759D" w:rsidRDefault="00AA759D">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35AB"/>
    <w:rsid w:val="00067B25"/>
    <w:rsid w:val="000773F6"/>
    <w:rsid w:val="000E7DCA"/>
    <w:rsid w:val="0010097E"/>
    <w:rsid w:val="00126D5D"/>
    <w:rsid w:val="001272E3"/>
    <w:rsid w:val="001472E6"/>
    <w:rsid w:val="00172665"/>
    <w:rsid w:val="0017664B"/>
    <w:rsid w:val="0018598D"/>
    <w:rsid w:val="00193D78"/>
    <w:rsid w:val="001D0FBF"/>
    <w:rsid w:val="001E5492"/>
    <w:rsid w:val="001E552A"/>
    <w:rsid w:val="001F7F4B"/>
    <w:rsid w:val="0020576F"/>
    <w:rsid w:val="002107A9"/>
    <w:rsid w:val="00210829"/>
    <w:rsid w:val="0021692D"/>
    <w:rsid w:val="00232DFC"/>
    <w:rsid w:val="002478C2"/>
    <w:rsid w:val="00265113"/>
    <w:rsid w:val="0027058E"/>
    <w:rsid w:val="002771DD"/>
    <w:rsid w:val="00282A91"/>
    <w:rsid w:val="00285C02"/>
    <w:rsid w:val="00287B2C"/>
    <w:rsid w:val="00297559"/>
    <w:rsid w:val="00310DA8"/>
    <w:rsid w:val="0033103B"/>
    <w:rsid w:val="00353923"/>
    <w:rsid w:val="00360CDC"/>
    <w:rsid w:val="00366251"/>
    <w:rsid w:val="00380970"/>
    <w:rsid w:val="003B3BE6"/>
    <w:rsid w:val="003C1BCE"/>
    <w:rsid w:val="003C349A"/>
    <w:rsid w:val="003D3E94"/>
    <w:rsid w:val="003D7548"/>
    <w:rsid w:val="004041C4"/>
    <w:rsid w:val="00410429"/>
    <w:rsid w:val="00425597"/>
    <w:rsid w:val="0042786E"/>
    <w:rsid w:val="004345DB"/>
    <w:rsid w:val="00452CC4"/>
    <w:rsid w:val="00460676"/>
    <w:rsid w:val="004672E0"/>
    <w:rsid w:val="00471040"/>
    <w:rsid w:val="004759F9"/>
    <w:rsid w:val="004929AF"/>
    <w:rsid w:val="004B22DD"/>
    <w:rsid w:val="004B438B"/>
    <w:rsid w:val="004C2F14"/>
    <w:rsid w:val="004D6EAC"/>
    <w:rsid w:val="004E2644"/>
    <w:rsid w:val="004E425C"/>
    <w:rsid w:val="00503D59"/>
    <w:rsid w:val="00505188"/>
    <w:rsid w:val="00506C97"/>
    <w:rsid w:val="005102F9"/>
    <w:rsid w:val="00512C7E"/>
    <w:rsid w:val="0052456D"/>
    <w:rsid w:val="00526E7B"/>
    <w:rsid w:val="00534182"/>
    <w:rsid w:val="0053515B"/>
    <w:rsid w:val="00552629"/>
    <w:rsid w:val="00570497"/>
    <w:rsid w:val="005738CC"/>
    <w:rsid w:val="00577DDE"/>
    <w:rsid w:val="00587233"/>
    <w:rsid w:val="005A1E4F"/>
    <w:rsid w:val="005B7514"/>
    <w:rsid w:val="005C0BCE"/>
    <w:rsid w:val="005C534E"/>
    <w:rsid w:val="005D473D"/>
    <w:rsid w:val="006214DA"/>
    <w:rsid w:val="00627A9E"/>
    <w:rsid w:val="00641F13"/>
    <w:rsid w:val="00643097"/>
    <w:rsid w:val="00645A2C"/>
    <w:rsid w:val="00692C81"/>
    <w:rsid w:val="00695CBE"/>
    <w:rsid w:val="006A6FFF"/>
    <w:rsid w:val="006B1C76"/>
    <w:rsid w:val="006B3822"/>
    <w:rsid w:val="006B5815"/>
    <w:rsid w:val="006B6624"/>
    <w:rsid w:val="006C18F3"/>
    <w:rsid w:val="006C1EA4"/>
    <w:rsid w:val="006C2BED"/>
    <w:rsid w:val="006C643F"/>
    <w:rsid w:val="006D579C"/>
    <w:rsid w:val="006E7F08"/>
    <w:rsid w:val="00705661"/>
    <w:rsid w:val="00715B09"/>
    <w:rsid w:val="00735C48"/>
    <w:rsid w:val="00745DA5"/>
    <w:rsid w:val="00776F4D"/>
    <w:rsid w:val="00781F7C"/>
    <w:rsid w:val="00782D6B"/>
    <w:rsid w:val="0079419D"/>
    <w:rsid w:val="007A62A3"/>
    <w:rsid w:val="007D477A"/>
    <w:rsid w:val="007D5392"/>
    <w:rsid w:val="00800DB1"/>
    <w:rsid w:val="00805925"/>
    <w:rsid w:val="008322C8"/>
    <w:rsid w:val="008529E2"/>
    <w:rsid w:val="008773A2"/>
    <w:rsid w:val="008A2A99"/>
    <w:rsid w:val="008A7925"/>
    <w:rsid w:val="008D6E8E"/>
    <w:rsid w:val="008F0C56"/>
    <w:rsid w:val="0090100D"/>
    <w:rsid w:val="00903E50"/>
    <w:rsid w:val="00913252"/>
    <w:rsid w:val="0092542B"/>
    <w:rsid w:val="009560AB"/>
    <w:rsid w:val="009607C6"/>
    <w:rsid w:val="009627F1"/>
    <w:rsid w:val="00964003"/>
    <w:rsid w:val="00970924"/>
    <w:rsid w:val="0097380A"/>
    <w:rsid w:val="00973E3E"/>
    <w:rsid w:val="0097580F"/>
    <w:rsid w:val="00984551"/>
    <w:rsid w:val="009906DA"/>
    <w:rsid w:val="009A0BC3"/>
    <w:rsid w:val="009A4284"/>
    <w:rsid w:val="009B381E"/>
    <w:rsid w:val="009B4551"/>
    <w:rsid w:val="009C6BF7"/>
    <w:rsid w:val="00A03397"/>
    <w:rsid w:val="00A13EFC"/>
    <w:rsid w:val="00A2420F"/>
    <w:rsid w:val="00A246AA"/>
    <w:rsid w:val="00A24D58"/>
    <w:rsid w:val="00A302E3"/>
    <w:rsid w:val="00A362DA"/>
    <w:rsid w:val="00A477FF"/>
    <w:rsid w:val="00A514C1"/>
    <w:rsid w:val="00A51B05"/>
    <w:rsid w:val="00A62213"/>
    <w:rsid w:val="00A71B48"/>
    <w:rsid w:val="00A830B0"/>
    <w:rsid w:val="00A954BC"/>
    <w:rsid w:val="00AA3C5C"/>
    <w:rsid w:val="00AA6F96"/>
    <w:rsid w:val="00AA759D"/>
    <w:rsid w:val="00AB29E1"/>
    <w:rsid w:val="00AB4189"/>
    <w:rsid w:val="00AC7EC1"/>
    <w:rsid w:val="00AD5BC4"/>
    <w:rsid w:val="00AE6361"/>
    <w:rsid w:val="00B0131B"/>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BF6868"/>
    <w:rsid w:val="00C06D39"/>
    <w:rsid w:val="00C15DD3"/>
    <w:rsid w:val="00C17E20"/>
    <w:rsid w:val="00C21E11"/>
    <w:rsid w:val="00C22E54"/>
    <w:rsid w:val="00C24797"/>
    <w:rsid w:val="00C54D21"/>
    <w:rsid w:val="00C83934"/>
    <w:rsid w:val="00C86684"/>
    <w:rsid w:val="00CA2A95"/>
    <w:rsid w:val="00CB66CF"/>
    <w:rsid w:val="00CC3C0B"/>
    <w:rsid w:val="00CC7B7A"/>
    <w:rsid w:val="00CF2970"/>
    <w:rsid w:val="00D069A4"/>
    <w:rsid w:val="00D06A22"/>
    <w:rsid w:val="00D26D67"/>
    <w:rsid w:val="00D379B7"/>
    <w:rsid w:val="00D43EF8"/>
    <w:rsid w:val="00D663E8"/>
    <w:rsid w:val="00D70872"/>
    <w:rsid w:val="00D77A02"/>
    <w:rsid w:val="00D85E59"/>
    <w:rsid w:val="00D952F3"/>
    <w:rsid w:val="00DB10D4"/>
    <w:rsid w:val="00DB2013"/>
    <w:rsid w:val="00DB2728"/>
    <w:rsid w:val="00DB4161"/>
    <w:rsid w:val="00DB6120"/>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7471B"/>
    <w:rsid w:val="00E976DD"/>
    <w:rsid w:val="00EA0F2A"/>
    <w:rsid w:val="00EA572C"/>
    <w:rsid w:val="00EB25A0"/>
    <w:rsid w:val="00F06025"/>
    <w:rsid w:val="00F12B4C"/>
    <w:rsid w:val="00F17B7C"/>
    <w:rsid w:val="00F21A2F"/>
    <w:rsid w:val="00F21F89"/>
    <w:rsid w:val="00F36CCA"/>
    <w:rsid w:val="00F448ED"/>
    <w:rsid w:val="00F54CB9"/>
    <w:rsid w:val="00F65C54"/>
    <w:rsid w:val="00F748BB"/>
    <w:rsid w:val="00F84383"/>
    <w:rsid w:val="00F84BA2"/>
    <w:rsid w:val="00F84F14"/>
    <w:rsid w:val="00F855F0"/>
    <w:rsid w:val="00F9778B"/>
    <w:rsid w:val="00FD047D"/>
    <w:rsid w:val="00FD3545"/>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C135A9A"/>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3</Pages>
  <Words>920</Words>
  <Characters>5959</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Ulrike Schüller</cp:lastModifiedBy>
  <cp:revision>12</cp:revision>
  <cp:lastPrinted>2020-09-30T13:55:00Z</cp:lastPrinted>
  <dcterms:created xsi:type="dcterms:W3CDTF">2020-09-29T08:07:00Z</dcterms:created>
  <dcterms:modified xsi:type="dcterms:W3CDTF">2020-09-30T14:06:00Z</dcterms:modified>
</cp:coreProperties>
</file>