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F769" w14:textId="686A5991" w:rsidR="007556F8" w:rsidRPr="007556F8" w:rsidRDefault="00422D82" w:rsidP="007556F8">
      <w:pPr>
        <w:spacing w:after="0"/>
      </w:pPr>
      <w:r w:rsidRPr="007556F8">
        <w:rPr>
          <w:b/>
          <w:bCs/>
        </w:rPr>
        <w:t xml:space="preserve">Nachbericht </w:t>
      </w:r>
      <w:r w:rsidR="007556F8">
        <w:rPr>
          <w:b/>
          <w:bCs/>
        </w:rPr>
        <w:t>Pzwei Pressearbeit, Wolfgang Pendl zu</w:t>
      </w:r>
      <w:r w:rsidR="007556F8">
        <w:rPr>
          <w:b/>
          <w:bCs/>
        </w:rPr>
        <w:br/>
      </w:r>
      <w:r w:rsidRPr="007556F8">
        <w:t xml:space="preserve">Podiumsdiskussion </w:t>
      </w:r>
      <w:proofErr w:type="spellStart"/>
      <w:r w:rsidRPr="007556F8">
        <w:t>vorarlberg</w:t>
      </w:r>
      <w:proofErr w:type="spellEnd"/>
      <w:r w:rsidRPr="007556F8">
        <w:t xml:space="preserve"> </w:t>
      </w:r>
      <w:proofErr w:type="spellStart"/>
      <w:r w:rsidRPr="007556F8">
        <w:t>museum</w:t>
      </w:r>
      <w:proofErr w:type="spellEnd"/>
      <w:r w:rsidR="007556F8" w:rsidRPr="007556F8">
        <w:br/>
      </w:r>
      <w:r w:rsidR="007556F8" w:rsidRPr="007556F8">
        <w:rPr>
          <w:color w:val="FFC000"/>
        </w:rPr>
        <w:t>Zukunft der Forschungs- und Bildungslandschaft im Bodenseeraum</w:t>
      </w:r>
    </w:p>
    <w:p w14:paraId="730DB1F9" w14:textId="5A8C5E99" w:rsidR="00405F43" w:rsidRDefault="007556F8" w:rsidP="007556F8">
      <w:pPr>
        <w:spacing w:after="0"/>
      </w:pPr>
      <w:r w:rsidRPr="007556F8">
        <w:t>Fr, 09. Oktober, 19.00 – 20.30 Uhr</w:t>
      </w:r>
    </w:p>
    <w:p w14:paraId="6F7199FD" w14:textId="77777777" w:rsidR="00405F43" w:rsidRDefault="00405F43">
      <w:bookmarkStart w:id="0" w:name="_GoBack"/>
      <w:bookmarkEnd w:id="0"/>
    </w:p>
    <w:p w14:paraId="742D5FF0" w14:textId="299424A0" w:rsidR="00405F43" w:rsidRDefault="00422D82">
      <w:pPr>
        <w:rPr>
          <w:b/>
          <w:bCs/>
        </w:rPr>
      </w:pPr>
      <w:r>
        <w:rPr>
          <w:b/>
          <w:bCs/>
        </w:rPr>
        <w:t xml:space="preserve">„Es ist </w:t>
      </w:r>
      <w:r w:rsidR="002F49C9">
        <w:rPr>
          <w:b/>
          <w:bCs/>
        </w:rPr>
        <w:t xml:space="preserve">weniger </w:t>
      </w:r>
      <w:r w:rsidR="000308A9">
        <w:rPr>
          <w:b/>
          <w:bCs/>
        </w:rPr>
        <w:t>interessant</w:t>
      </w:r>
      <w:r>
        <w:rPr>
          <w:b/>
          <w:bCs/>
        </w:rPr>
        <w:t xml:space="preserve">, wo die Hochschule </w:t>
      </w:r>
      <w:r w:rsidR="000308A9">
        <w:rPr>
          <w:b/>
          <w:bCs/>
        </w:rPr>
        <w:t>steht</w:t>
      </w:r>
      <w:r>
        <w:rPr>
          <w:b/>
          <w:bCs/>
        </w:rPr>
        <w:t xml:space="preserve">, </w:t>
      </w:r>
      <w:r w:rsidR="007A4BB2">
        <w:rPr>
          <w:b/>
          <w:bCs/>
        </w:rPr>
        <w:br/>
      </w:r>
      <w:r>
        <w:rPr>
          <w:b/>
          <w:bCs/>
        </w:rPr>
        <w:t xml:space="preserve">sondern </w:t>
      </w:r>
      <w:r w:rsidR="000308A9">
        <w:rPr>
          <w:b/>
          <w:bCs/>
        </w:rPr>
        <w:t xml:space="preserve">welche </w:t>
      </w:r>
      <w:r>
        <w:rPr>
          <w:b/>
          <w:bCs/>
        </w:rPr>
        <w:t xml:space="preserve">Zugänge </w:t>
      </w:r>
      <w:r w:rsidR="000308A9">
        <w:rPr>
          <w:b/>
          <w:bCs/>
        </w:rPr>
        <w:t xml:space="preserve">wir </w:t>
      </w:r>
      <w:r w:rsidR="00F86187">
        <w:rPr>
          <w:b/>
          <w:bCs/>
        </w:rPr>
        <w:t>bekommen</w:t>
      </w:r>
      <w:r>
        <w:rPr>
          <w:b/>
          <w:bCs/>
        </w:rPr>
        <w:t>“</w:t>
      </w:r>
    </w:p>
    <w:p w14:paraId="5130B3A9" w14:textId="12AE0FD6" w:rsidR="007A4BB2" w:rsidRDefault="00422D82">
      <w:pPr>
        <w:rPr>
          <w:i/>
          <w:iCs/>
        </w:rPr>
      </w:pPr>
      <w:r>
        <w:rPr>
          <w:i/>
          <w:iCs/>
        </w:rPr>
        <w:t xml:space="preserve">Vorarlberg setzt auf seine Fachhochschule </w:t>
      </w:r>
      <w:r w:rsidR="007A4BB2">
        <w:rPr>
          <w:i/>
          <w:iCs/>
        </w:rPr>
        <w:t xml:space="preserve">sowie den Ausbau von </w:t>
      </w:r>
      <w:r>
        <w:rPr>
          <w:i/>
          <w:iCs/>
        </w:rPr>
        <w:t>Kooperationen</w:t>
      </w:r>
      <w:r w:rsidR="007A4BB2">
        <w:rPr>
          <w:i/>
          <w:iCs/>
        </w:rPr>
        <w:t xml:space="preserve"> mit anderen Hochschulen. Das war </w:t>
      </w:r>
      <w:r w:rsidR="002F49C9">
        <w:rPr>
          <w:i/>
          <w:iCs/>
        </w:rPr>
        <w:t xml:space="preserve">der </w:t>
      </w:r>
      <w:r w:rsidR="007A4BB2">
        <w:rPr>
          <w:i/>
          <w:iCs/>
        </w:rPr>
        <w:t xml:space="preserve">klare Tenor einer Podiumsdiskussion Freitagabend im </w:t>
      </w:r>
      <w:proofErr w:type="spellStart"/>
      <w:r w:rsidR="007A4BB2">
        <w:rPr>
          <w:i/>
          <w:iCs/>
        </w:rPr>
        <w:t>vorarlberg</w:t>
      </w:r>
      <w:proofErr w:type="spellEnd"/>
      <w:r w:rsidR="007A4BB2">
        <w:rPr>
          <w:i/>
          <w:iCs/>
        </w:rPr>
        <w:t xml:space="preserve"> </w:t>
      </w:r>
      <w:proofErr w:type="spellStart"/>
      <w:r w:rsidR="007A4BB2">
        <w:rPr>
          <w:i/>
          <w:iCs/>
        </w:rPr>
        <w:t>museum</w:t>
      </w:r>
      <w:proofErr w:type="spellEnd"/>
      <w:r w:rsidR="007A4BB2">
        <w:rPr>
          <w:i/>
          <w:iCs/>
        </w:rPr>
        <w:t xml:space="preserve"> in Bregenz. Wirtschafts-Landesrat Marco </w:t>
      </w:r>
      <w:proofErr w:type="spellStart"/>
      <w:r w:rsidR="007A4BB2">
        <w:rPr>
          <w:i/>
          <w:iCs/>
        </w:rPr>
        <w:t>Tittler</w:t>
      </w:r>
      <w:proofErr w:type="spellEnd"/>
      <w:r w:rsidR="005F0DB8">
        <w:rPr>
          <w:i/>
          <w:iCs/>
        </w:rPr>
        <w:t xml:space="preserve"> </w:t>
      </w:r>
      <w:r w:rsidR="007A4BB2">
        <w:rPr>
          <w:i/>
          <w:iCs/>
        </w:rPr>
        <w:t xml:space="preserve">will Forschungsprogramme stärker für die Betriebe nutzbar machen. </w:t>
      </w:r>
      <w:r w:rsidR="005F0DB8">
        <w:rPr>
          <w:i/>
          <w:iCs/>
        </w:rPr>
        <w:t xml:space="preserve">Eine eigene Universität hält er nicht für zielführend. </w:t>
      </w:r>
      <w:r w:rsidR="00863F10">
        <w:rPr>
          <w:i/>
          <w:iCs/>
        </w:rPr>
        <w:t xml:space="preserve">Für eine verstärkte </w:t>
      </w:r>
      <w:r w:rsidR="007A4BB2">
        <w:rPr>
          <w:i/>
          <w:iCs/>
        </w:rPr>
        <w:t xml:space="preserve">Zusammenarbeit </w:t>
      </w:r>
      <w:r w:rsidR="00863F10">
        <w:rPr>
          <w:i/>
          <w:iCs/>
        </w:rPr>
        <w:t xml:space="preserve">der Hochschulen </w:t>
      </w:r>
      <w:r w:rsidR="007A4BB2">
        <w:rPr>
          <w:i/>
          <w:iCs/>
        </w:rPr>
        <w:t xml:space="preserve">im Bodenseeraum </w:t>
      </w:r>
      <w:r w:rsidR="0044362D">
        <w:rPr>
          <w:i/>
          <w:iCs/>
        </w:rPr>
        <w:t>wurde ein gemeinsamer Campus mit Sitz in Vorarlberg ins Spiel gebracht.</w:t>
      </w:r>
    </w:p>
    <w:p w14:paraId="23BB5C02" w14:textId="4E751930" w:rsidR="00F853C6" w:rsidRDefault="007A4BB2" w:rsidP="00975C9C">
      <w:pPr>
        <w:spacing w:after="0"/>
      </w:pPr>
      <w:r>
        <w:t xml:space="preserve">Linz </w:t>
      </w:r>
      <w:r w:rsidR="000308A9">
        <w:t>erhält</w:t>
      </w:r>
      <w:r>
        <w:t xml:space="preserve"> eine neue Universität, in Vorarlberg wird seit 40 Jahren darüber diskutiert. </w:t>
      </w:r>
      <w:r w:rsidR="00F86187">
        <w:t>Pointiert</w:t>
      </w:r>
      <w:r>
        <w:t xml:space="preserve"> leitete Moderator Markus Barnay die Diskussion am Freitagabend im </w:t>
      </w:r>
      <w:proofErr w:type="spellStart"/>
      <w:r>
        <w:t>vorarlberg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ein.</w:t>
      </w:r>
      <w:r w:rsidR="00AF659D" w:rsidRPr="00AF659D">
        <w:t xml:space="preserve"> </w:t>
      </w:r>
      <w:r w:rsidR="002F49C9">
        <w:t xml:space="preserve">Seine Frage: </w:t>
      </w:r>
      <w:r w:rsidR="00AF659D">
        <w:t>Braucht Vorarlberg eine eigene Universität?</w:t>
      </w:r>
    </w:p>
    <w:p w14:paraId="04F87F89" w14:textId="4C41570D" w:rsidR="005F0DB8" w:rsidRDefault="005F0DB8" w:rsidP="00975C9C">
      <w:pPr>
        <w:spacing w:after="0"/>
      </w:pPr>
    </w:p>
    <w:p w14:paraId="78CEAB11" w14:textId="3AA23825" w:rsidR="00F86187" w:rsidRDefault="005F0DB8" w:rsidP="00975C9C">
      <w:pPr>
        <w:spacing w:after="0"/>
      </w:pPr>
      <w:r>
        <w:t>Die Antwort des für Forschung zuständigen Wirtschafts-Landesrat</w:t>
      </w:r>
      <w:r w:rsidR="00863F10">
        <w:t>s</w:t>
      </w:r>
      <w:r w:rsidR="00F86187">
        <w:t xml:space="preserve"> Marco </w:t>
      </w:r>
      <w:proofErr w:type="spellStart"/>
      <w:r w:rsidR="00F86187">
        <w:t>Tittler</w:t>
      </w:r>
      <w:proofErr w:type="spellEnd"/>
      <w:r>
        <w:t xml:space="preserve"> kam prompt und </w:t>
      </w:r>
      <w:r w:rsidR="00372B72">
        <w:t>klar</w:t>
      </w:r>
      <w:r>
        <w:t>: „</w:t>
      </w:r>
      <w:r w:rsidR="00F86187">
        <w:t xml:space="preserve">Für uns ist </w:t>
      </w:r>
      <w:r w:rsidR="002F49C9">
        <w:t xml:space="preserve">nicht </w:t>
      </w:r>
      <w:r w:rsidR="00F86187">
        <w:t>interessant, wo die Hochschule steht</w:t>
      </w:r>
      <w:r w:rsidR="006F75DE">
        <w:t xml:space="preserve">. Wir müssen schauen, dass wir </w:t>
      </w:r>
      <w:r w:rsidR="00F86187">
        <w:t xml:space="preserve">Zugänge </w:t>
      </w:r>
      <w:r w:rsidR="006F75DE">
        <w:t xml:space="preserve">für die Vorarlberger Betriebe zu den Spitzeninstituten </w:t>
      </w:r>
      <w:r w:rsidR="00F86187">
        <w:t>bekommen</w:t>
      </w:r>
      <w:r w:rsidR="006F75DE">
        <w:t>, egal wo auf der Welt</w:t>
      </w:r>
      <w:r w:rsidR="00F86187">
        <w:t>.“ Vorarlberg habe „</w:t>
      </w:r>
      <w:r>
        <w:t>eine starke Fachhochschule</w:t>
      </w:r>
      <w:r w:rsidR="00F86187">
        <w:t xml:space="preserve">“, </w:t>
      </w:r>
      <w:r w:rsidR="00AF659D">
        <w:t>er</w:t>
      </w:r>
      <w:r w:rsidR="00F86187">
        <w:t xml:space="preserve"> sei</w:t>
      </w:r>
      <w:r w:rsidR="000308A9">
        <w:t xml:space="preserve"> </w:t>
      </w:r>
      <w:r w:rsidR="00F86187">
        <w:t>„</w:t>
      </w:r>
      <w:r w:rsidR="000308A9">
        <w:t xml:space="preserve">froh über die Kooperationen, die </w:t>
      </w:r>
      <w:r w:rsidR="00F86187">
        <w:t>sie</w:t>
      </w:r>
      <w:r w:rsidR="000308A9">
        <w:t xml:space="preserve"> unterhält</w:t>
      </w:r>
      <w:r w:rsidR="00F86187">
        <w:t xml:space="preserve">“. </w:t>
      </w:r>
      <w:r w:rsidR="00AF659D">
        <w:t>Forschungsergebnisse sind für ihn wichtig, damit sie die Vorarlberger Betriebe nützen können: „Wir sind ganz vorne, wenn es darum geht, Innovationen zu kommerzialisieren.“</w:t>
      </w:r>
    </w:p>
    <w:p w14:paraId="3E0A539E" w14:textId="465DF82B" w:rsidR="00F86187" w:rsidRDefault="00F86187" w:rsidP="00975C9C">
      <w:pPr>
        <w:spacing w:after="0"/>
      </w:pPr>
    </w:p>
    <w:p w14:paraId="1E0674D9" w14:textId="47ADD8F3" w:rsidR="00700A12" w:rsidRPr="00700A12" w:rsidRDefault="00700A12" w:rsidP="00975C9C">
      <w:pPr>
        <w:spacing w:after="0"/>
        <w:rPr>
          <w:b/>
        </w:rPr>
      </w:pPr>
      <w:r>
        <w:rPr>
          <w:b/>
        </w:rPr>
        <w:t>Nutzen stiften als Auftrag</w:t>
      </w:r>
    </w:p>
    <w:p w14:paraId="359AF85D" w14:textId="3E359EF4" w:rsidR="0044362D" w:rsidRDefault="00F86187" w:rsidP="0044362D">
      <w:pPr>
        <w:spacing w:after="0"/>
      </w:pPr>
      <w:r>
        <w:t>Auch di</w:t>
      </w:r>
      <w:r w:rsidR="005F0DB8">
        <w:t>e Rektorin der Fachhochschule Vorarlberg</w:t>
      </w:r>
      <w:r>
        <w:t xml:space="preserve">, Tanja </w:t>
      </w:r>
      <w:proofErr w:type="spellStart"/>
      <w:r>
        <w:t>Eiselen</w:t>
      </w:r>
      <w:proofErr w:type="spellEnd"/>
      <w:r>
        <w:t xml:space="preserve">, sieht keinen Sinn in einer eigenen Universität: „Ich sehe </w:t>
      </w:r>
      <w:r w:rsidR="00700A12">
        <w:t>kein</w:t>
      </w:r>
      <w:r>
        <w:t xml:space="preserve">en Mehrwert, den wir nicht auch bieten können.“ </w:t>
      </w:r>
      <w:proofErr w:type="spellStart"/>
      <w:r>
        <w:t>Eiselen</w:t>
      </w:r>
      <w:proofErr w:type="spellEnd"/>
      <w:r>
        <w:t xml:space="preserve"> hat bei ihrer Arbeit einen klaren Fokus: „Nutzen stiften für die Region. Das ist unser Auftrag.“</w:t>
      </w:r>
      <w:r w:rsidR="006864F9">
        <w:t xml:space="preserve"> 90 Prozent der Studierenden </w:t>
      </w:r>
      <w:r w:rsidR="00863F10">
        <w:t>kommen</w:t>
      </w:r>
      <w:r w:rsidR="006864F9">
        <w:t xml:space="preserve"> aus Vorarlberg, auch ein Großteil der Mitarbeitenden. Darauf sei man stolz.</w:t>
      </w:r>
      <w:r w:rsidR="0044362D">
        <w:t xml:space="preserve"> </w:t>
      </w:r>
    </w:p>
    <w:p w14:paraId="23EAB7A8" w14:textId="7E947368" w:rsidR="00AF659D" w:rsidRDefault="00AF659D" w:rsidP="00975C9C">
      <w:pPr>
        <w:spacing w:after="0"/>
      </w:pPr>
    </w:p>
    <w:p w14:paraId="6A9F6A45" w14:textId="1FC1E50D" w:rsidR="006E3D0C" w:rsidRDefault="00AF659D" w:rsidP="00975C9C">
      <w:pPr>
        <w:spacing w:after="0"/>
      </w:pPr>
      <w:r>
        <w:t xml:space="preserve">Silvia Mergenthal, Prorektorin </w:t>
      </w:r>
      <w:r w:rsidR="006F75DE">
        <w:t xml:space="preserve">für Internationales an </w:t>
      </w:r>
      <w:r>
        <w:t xml:space="preserve">der Universität Konstanz, hielt dagegen: </w:t>
      </w:r>
      <w:r w:rsidR="0010615A">
        <w:t>Wissenschaft dürfe nicht nur bedarfsorientiert sein</w:t>
      </w:r>
      <w:r>
        <w:t xml:space="preserve">, </w:t>
      </w:r>
      <w:r w:rsidR="006F75DE">
        <w:t xml:space="preserve">es brauche </w:t>
      </w:r>
      <w:r>
        <w:t xml:space="preserve">Grundlagenforschung </w:t>
      </w:r>
      <w:r w:rsidR="006F75DE">
        <w:t xml:space="preserve">mindestens ebenso </w:t>
      </w:r>
      <w:r>
        <w:t>wie angewandte Forschung</w:t>
      </w:r>
      <w:r w:rsidR="00372B72">
        <w:t>.</w:t>
      </w:r>
      <w:r>
        <w:t xml:space="preserve"> </w:t>
      </w:r>
      <w:r w:rsidR="00863F10">
        <w:t xml:space="preserve">So hätten </w:t>
      </w:r>
      <w:r w:rsidR="008242D3">
        <w:t xml:space="preserve">Forschende der Universität gemeinsam mit </w:t>
      </w:r>
      <w:r w:rsidR="006E3D0C">
        <w:t>einer Ausgründung der Universität und einem Labor bereits im Mai erfolgreich einen PCR-Schnelltest entwickelt, der deutlich günstiger ist als sein</w:t>
      </w:r>
      <w:r w:rsidR="0082130A">
        <w:t>e</w:t>
      </w:r>
      <w:r w:rsidR="006E3D0C">
        <w:t xml:space="preserve"> Konkurrenz.</w:t>
      </w:r>
    </w:p>
    <w:p w14:paraId="633F1368" w14:textId="593DB6B3" w:rsidR="006E3D0C" w:rsidRDefault="006E3D0C" w:rsidP="00975C9C">
      <w:pPr>
        <w:spacing w:after="0"/>
      </w:pPr>
    </w:p>
    <w:p w14:paraId="2F96E3AB" w14:textId="4C5FFA85" w:rsidR="00863F10" w:rsidRPr="00D46675" w:rsidRDefault="00863F10" w:rsidP="00975C9C">
      <w:pPr>
        <w:spacing w:after="0"/>
        <w:rPr>
          <w:b/>
        </w:rPr>
      </w:pPr>
      <w:r>
        <w:rPr>
          <w:b/>
        </w:rPr>
        <w:t>Universität ist attraktiv für die Region</w:t>
      </w:r>
    </w:p>
    <w:p w14:paraId="201C52A5" w14:textId="0520DC68" w:rsidR="00AF659D" w:rsidRDefault="006E3D0C" w:rsidP="00975C9C">
      <w:pPr>
        <w:spacing w:after="0"/>
      </w:pPr>
      <w:r>
        <w:t>E</w:t>
      </w:r>
      <w:r w:rsidR="00AF659D">
        <w:t xml:space="preserve">ine </w:t>
      </w:r>
      <w:r w:rsidR="006F75DE">
        <w:t>eigene</w:t>
      </w:r>
      <w:r w:rsidR="00AF659D">
        <w:t xml:space="preserve"> Universität verändere</w:t>
      </w:r>
      <w:r>
        <w:t xml:space="preserve"> zudem</w:t>
      </w:r>
      <w:r w:rsidR="00AF659D">
        <w:t xml:space="preserve"> die gesamte Region: „Natürlich macht das was mit einer </w:t>
      </w:r>
      <w:r w:rsidR="006864F9">
        <w:t>Stadt</w:t>
      </w:r>
      <w:r w:rsidR="0044362D">
        <w:t>, ihrer</w:t>
      </w:r>
      <w:r w:rsidR="006864F9">
        <w:t xml:space="preserve"> </w:t>
      </w:r>
      <w:r w:rsidR="0044362D">
        <w:t>Attraktivität und ihrer Wirtschaft</w:t>
      </w:r>
      <w:r w:rsidR="00AF659D">
        <w:t xml:space="preserve">, wenn es </w:t>
      </w:r>
      <w:r w:rsidR="0044362D">
        <w:t>bei</w:t>
      </w:r>
      <w:r w:rsidR="00AF659D">
        <w:t xml:space="preserve"> 85.000 Einwohnern 15.000 Studierende gibt</w:t>
      </w:r>
      <w:r w:rsidR="006864F9">
        <w:t>, von denen viele einen internationalen Hintergrund haben</w:t>
      </w:r>
      <w:r w:rsidR="00AF659D">
        <w:t>.“</w:t>
      </w:r>
      <w:r w:rsidR="006864F9">
        <w:t xml:space="preserve"> </w:t>
      </w:r>
      <w:r w:rsidR="0044362D">
        <w:t>Darüber hinaus</w:t>
      </w:r>
      <w:r w:rsidR="006864F9">
        <w:t xml:space="preserve"> sei die Universität einer der größten Arbeitgeber in der Region.</w:t>
      </w:r>
    </w:p>
    <w:p w14:paraId="562D3C10" w14:textId="7368C1CF" w:rsidR="00AF659D" w:rsidRDefault="00AF659D" w:rsidP="00975C9C">
      <w:pPr>
        <w:spacing w:after="0"/>
      </w:pPr>
    </w:p>
    <w:p w14:paraId="4A9503CC" w14:textId="1885ABAA" w:rsidR="00372B72" w:rsidRDefault="00372B72" w:rsidP="00975C9C">
      <w:pPr>
        <w:spacing w:after="0"/>
      </w:pPr>
      <w:proofErr w:type="spellStart"/>
      <w:r>
        <w:t>Tittler</w:t>
      </w:r>
      <w:proofErr w:type="spellEnd"/>
      <w:r>
        <w:t xml:space="preserve"> verwies auf „die unglaubliche Dichte an Hochschulen im Bodenseeraum“. Es müsse gelingen, die Kooperationen zu stärken. </w:t>
      </w:r>
      <w:r w:rsidR="006864F9">
        <w:t>Die Internationale Bodensee-Hochschule (IBH) als ein Verbund von 27 Hochschulen in der Vierländerregion mache h</w:t>
      </w:r>
      <w:r w:rsidR="008242D3">
        <w:t>ier sehr gute Arbeit. Man müsse die Zusammenarbeit weiter intensivieren. Zudem</w:t>
      </w:r>
      <w:r w:rsidR="006E3D0C">
        <w:t xml:space="preserve"> </w:t>
      </w:r>
      <w:r>
        <w:t xml:space="preserve">verhandle Vorarlberg gerade mit der Hochschule St. Gallen und dem Austrian Institute </w:t>
      </w:r>
      <w:proofErr w:type="spellStart"/>
      <w:r>
        <w:t>Of</w:t>
      </w:r>
      <w:proofErr w:type="spellEnd"/>
      <w:r>
        <w:t xml:space="preserve"> Technology. </w:t>
      </w:r>
    </w:p>
    <w:p w14:paraId="410BF2B6" w14:textId="77777777" w:rsidR="0082130A" w:rsidRDefault="0082130A" w:rsidP="0082130A">
      <w:pPr>
        <w:spacing w:after="0"/>
        <w:rPr>
          <w:b/>
        </w:rPr>
      </w:pPr>
    </w:p>
    <w:p w14:paraId="7D85E642" w14:textId="14DF654B" w:rsidR="00863F10" w:rsidRPr="00700A12" w:rsidRDefault="00863F10" w:rsidP="00D46675">
      <w:pPr>
        <w:keepNext/>
        <w:spacing w:after="0"/>
        <w:rPr>
          <w:b/>
        </w:rPr>
      </w:pPr>
      <w:r>
        <w:rPr>
          <w:b/>
        </w:rPr>
        <w:lastRenderedPageBreak/>
        <w:t>Gemeinsamer Campus als Modell</w:t>
      </w:r>
    </w:p>
    <w:p w14:paraId="36EB0D0C" w14:textId="33261D09" w:rsidR="0082130A" w:rsidRPr="00AF659D" w:rsidRDefault="0082130A" w:rsidP="0082130A">
      <w:pPr>
        <w:spacing w:after="0"/>
      </w:pPr>
      <w:r>
        <w:t>Eine Möglichkeit</w:t>
      </w:r>
      <w:r w:rsidR="00863F10">
        <w:t>,</w:t>
      </w:r>
      <w:r>
        <w:t xml:space="preserve"> um das in der Region vorhandene Potential für Vorarlberg besser zu nutzen, ist für die Prorektorin der Universität Konstanz das Modell eines gemeinsamen Campus</w:t>
      </w:r>
      <w:r w:rsidR="00863F10">
        <w:t xml:space="preserve"> für die Hochschulen aus der Vierländerregion</w:t>
      </w:r>
      <w:r>
        <w:t xml:space="preserve">: </w:t>
      </w:r>
      <w:r w:rsidR="00863F10">
        <w:t xml:space="preserve">Dort </w:t>
      </w:r>
      <w:r>
        <w:t xml:space="preserve">könnte in Kooperation geforscht und mit Unternehmen gearbeitet werden. </w:t>
      </w:r>
      <w:r w:rsidR="00863F10">
        <w:t>A</w:t>
      </w:r>
      <w:r>
        <w:t xml:space="preserve">uch gemeinsame Studienprogramme </w:t>
      </w:r>
      <w:r w:rsidR="00863F10">
        <w:t>wären möglich</w:t>
      </w:r>
      <w:r>
        <w:t>: „Das ist ein bisschen niederschwelliger. Es kostet einfach weniger Geld</w:t>
      </w:r>
      <w:r w:rsidR="00B042D0">
        <w:t xml:space="preserve"> und </w:t>
      </w:r>
      <w:r w:rsidR="00863F10">
        <w:t xml:space="preserve">wäre </w:t>
      </w:r>
      <w:r w:rsidR="00B042D0">
        <w:t>ein erster Schritt</w:t>
      </w:r>
      <w:r>
        <w:t>.“</w:t>
      </w:r>
    </w:p>
    <w:p w14:paraId="4698FE6F" w14:textId="455689CA" w:rsidR="0082130A" w:rsidRDefault="0082130A" w:rsidP="00975C9C">
      <w:pPr>
        <w:spacing w:after="0"/>
      </w:pPr>
    </w:p>
    <w:p w14:paraId="4131DDE5" w14:textId="1444E999" w:rsidR="00700A12" w:rsidRDefault="00863F10">
      <w:pPr>
        <w:spacing w:after="0"/>
      </w:pPr>
      <w:r>
        <w:t>I</w:t>
      </w:r>
      <w:r w:rsidR="0082130A">
        <w:t xml:space="preserve">m Rahmen der IBH werden bereits jetzt gemeinsame Synergien genutzt und </w:t>
      </w:r>
      <w:r w:rsidR="008242D3">
        <w:t xml:space="preserve">Forschungs- und Lehrkooperationen </w:t>
      </w:r>
      <w:r w:rsidR="0082130A">
        <w:t>erfolgreich durchgeführt. Diese Zusammenarbeit solle ausgebaut werden</w:t>
      </w:r>
      <w:r>
        <w:t>, waren sich die beiden Hochschul-Verantwortlichen einig</w:t>
      </w:r>
      <w:r w:rsidR="006F75DE">
        <w:t>. Mergenthal</w:t>
      </w:r>
      <w:r w:rsidR="00372B72">
        <w:t>: „</w:t>
      </w:r>
      <w:r w:rsidR="008242D3">
        <w:t>Wir könnten da noch viel mehr erreichen</w:t>
      </w:r>
      <w:r w:rsidR="00372B72">
        <w:t>.“</w:t>
      </w:r>
      <w:r w:rsidR="00AA0272">
        <w:t xml:space="preserve"> </w:t>
      </w:r>
      <w:r w:rsidR="0044362D">
        <w:t>Auch von der Mitgliedschaft in Netzwerken Europäischer Universitäten profitieren sowohl die Fachhochschule Vorarlberg als auch die Universität Konstanz.</w:t>
      </w:r>
    </w:p>
    <w:p w14:paraId="46D6D4CF" w14:textId="425980AD" w:rsidR="00700A12" w:rsidRDefault="00700A12" w:rsidP="00700A12">
      <w:pPr>
        <w:spacing w:after="0"/>
      </w:pPr>
    </w:p>
    <w:p w14:paraId="746DE72D" w14:textId="43110DD4" w:rsidR="006864F9" w:rsidRPr="00AF659D" w:rsidRDefault="00AB57B0">
      <w:pPr>
        <w:spacing w:after="0"/>
      </w:pPr>
      <w:r>
        <w:t xml:space="preserve">Landesrat </w:t>
      </w:r>
      <w:proofErr w:type="spellStart"/>
      <w:r>
        <w:t>Tittler</w:t>
      </w:r>
      <w:proofErr w:type="spellEnd"/>
      <w:r>
        <w:t xml:space="preserve"> zeigte sich zum Abschluss der Podiumsdiskussion realistisch, was die Diskussion um eine Universität betrifft: </w:t>
      </w:r>
      <w:r w:rsidR="0044362D">
        <w:t xml:space="preserve">„Solange Vorarlberg keine eigene Universität hat, wird </w:t>
      </w:r>
      <w:r>
        <w:t>es auch diese</w:t>
      </w:r>
      <w:r w:rsidR="0044362D">
        <w:t xml:space="preserve"> Diskussion </w:t>
      </w:r>
      <w:r>
        <w:t>geben.</w:t>
      </w:r>
      <w:r w:rsidR="0044362D">
        <w:t>“</w:t>
      </w:r>
    </w:p>
    <w:sectPr w:rsidR="006864F9" w:rsidRPr="00AF65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43"/>
    <w:rsid w:val="000308A9"/>
    <w:rsid w:val="0010615A"/>
    <w:rsid w:val="001200FC"/>
    <w:rsid w:val="001417E9"/>
    <w:rsid w:val="001557C8"/>
    <w:rsid w:val="001C273A"/>
    <w:rsid w:val="0024765F"/>
    <w:rsid w:val="00262C63"/>
    <w:rsid w:val="002736B9"/>
    <w:rsid w:val="0028622B"/>
    <w:rsid w:val="002D34C6"/>
    <w:rsid w:val="002F49C9"/>
    <w:rsid w:val="00372B72"/>
    <w:rsid w:val="003A5029"/>
    <w:rsid w:val="00405F43"/>
    <w:rsid w:val="00422D82"/>
    <w:rsid w:val="0044362D"/>
    <w:rsid w:val="00464903"/>
    <w:rsid w:val="00504163"/>
    <w:rsid w:val="005F0DB8"/>
    <w:rsid w:val="005F77DB"/>
    <w:rsid w:val="00656DF5"/>
    <w:rsid w:val="00660BF0"/>
    <w:rsid w:val="006864F9"/>
    <w:rsid w:val="006E3D0C"/>
    <w:rsid w:val="006F75DE"/>
    <w:rsid w:val="00700A12"/>
    <w:rsid w:val="00744265"/>
    <w:rsid w:val="007556F8"/>
    <w:rsid w:val="007A4BB2"/>
    <w:rsid w:val="007C0D7A"/>
    <w:rsid w:val="0082130A"/>
    <w:rsid w:val="008242D3"/>
    <w:rsid w:val="00862E3E"/>
    <w:rsid w:val="00863F10"/>
    <w:rsid w:val="00901638"/>
    <w:rsid w:val="00915320"/>
    <w:rsid w:val="00975C9C"/>
    <w:rsid w:val="00A36EEC"/>
    <w:rsid w:val="00A36FC1"/>
    <w:rsid w:val="00AA0272"/>
    <w:rsid w:val="00AA2613"/>
    <w:rsid w:val="00AB57B0"/>
    <w:rsid w:val="00AC7B75"/>
    <w:rsid w:val="00AF659D"/>
    <w:rsid w:val="00B042D0"/>
    <w:rsid w:val="00C24D1B"/>
    <w:rsid w:val="00C316E8"/>
    <w:rsid w:val="00D46675"/>
    <w:rsid w:val="00D9573B"/>
    <w:rsid w:val="00DE2AED"/>
    <w:rsid w:val="00E00C93"/>
    <w:rsid w:val="00E025CE"/>
    <w:rsid w:val="00EA0333"/>
    <w:rsid w:val="00F66B73"/>
    <w:rsid w:val="00F77C62"/>
    <w:rsid w:val="00F853C6"/>
    <w:rsid w:val="00F86187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277B"/>
  <w15:chartTrackingRefBased/>
  <w15:docId w15:val="{89783836-3727-4805-84B3-F7FE1E49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5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55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D34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34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34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34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34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4C6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C273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36EE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36EE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75C9C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5F0DB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5F0DB8"/>
    <w:rPr>
      <w:rFonts w:eastAsiaTheme="minorEastAsia" w:cs="Times New Roman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56F8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5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8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93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Pendl</dc:creator>
  <cp:keywords/>
  <dc:description/>
  <cp:lastModifiedBy>Ulrike Schüller</cp:lastModifiedBy>
  <cp:revision>5</cp:revision>
  <dcterms:created xsi:type="dcterms:W3CDTF">2020-10-10T07:48:00Z</dcterms:created>
  <dcterms:modified xsi:type="dcterms:W3CDTF">2020-10-13T15:37:00Z</dcterms:modified>
</cp:coreProperties>
</file>